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71" w:rsidRDefault="00907A71" w:rsidP="00907A71"/>
    <w:p w:rsidR="00EB359B" w:rsidRDefault="00EB359B" w:rsidP="00EB359B"/>
    <w:p w:rsidR="00B61F8A" w:rsidRDefault="00B61F8A" w:rsidP="00EB359B">
      <w:pPr>
        <w:jc w:val="center"/>
        <w:rPr>
          <w:rFonts w:cs="Calibri"/>
          <w:b/>
          <w:bCs/>
          <w:sz w:val="36"/>
          <w:szCs w:val="36"/>
        </w:rPr>
      </w:pPr>
    </w:p>
    <w:p w:rsidR="00B61F8A" w:rsidRDefault="00B61F8A" w:rsidP="00EB359B">
      <w:pPr>
        <w:jc w:val="center"/>
        <w:rPr>
          <w:rFonts w:cs="Calibri"/>
          <w:b/>
          <w:bCs/>
          <w:sz w:val="36"/>
          <w:szCs w:val="36"/>
        </w:rPr>
      </w:pPr>
    </w:p>
    <w:p w:rsidR="00B61F8A" w:rsidRPr="004E3996" w:rsidRDefault="00B61F8A" w:rsidP="00EB359B">
      <w:pPr>
        <w:jc w:val="center"/>
        <w:rPr>
          <w:rFonts w:cs="Calibri"/>
          <w:b/>
          <w:bCs/>
          <w:sz w:val="36"/>
          <w:szCs w:val="36"/>
          <w:lang w:val="el-GR"/>
        </w:rPr>
      </w:pPr>
      <w:r>
        <w:rPr>
          <w:rFonts w:cs="Calibri"/>
          <w:b/>
          <w:bCs/>
          <w:sz w:val="36"/>
          <w:szCs w:val="36"/>
        </w:rPr>
        <w:t>INEP</w:t>
      </w:r>
      <w:r w:rsidRPr="004E3996">
        <w:rPr>
          <w:rFonts w:cs="Calibri"/>
          <w:b/>
          <w:bCs/>
          <w:sz w:val="36"/>
          <w:szCs w:val="36"/>
          <w:lang w:val="el-GR"/>
        </w:rPr>
        <w:t xml:space="preserve"> </w:t>
      </w:r>
      <w:r>
        <w:rPr>
          <w:rFonts w:cs="Calibri"/>
          <w:b/>
          <w:bCs/>
          <w:sz w:val="36"/>
          <w:szCs w:val="36"/>
        </w:rPr>
        <w:t>Plus</w:t>
      </w:r>
    </w:p>
    <w:p w:rsidR="008E043E" w:rsidRPr="00E548AF" w:rsidRDefault="00E548AF" w:rsidP="00EB359B">
      <w:pPr>
        <w:jc w:val="center"/>
        <w:rPr>
          <w:rFonts w:cs="Calibri"/>
          <w:b/>
          <w:bCs/>
          <w:sz w:val="36"/>
          <w:szCs w:val="36"/>
          <w:lang w:val="el-GR"/>
        </w:rPr>
      </w:pPr>
      <w:r>
        <w:rPr>
          <w:rFonts w:cs="Calibri"/>
          <w:b/>
          <w:bCs/>
          <w:sz w:val="36"/>
          <w:szCs w:val="36"/>
          <w:lang w:val="el-GR"/>
        </w:rPr>
        <w:t>Εισαγωγή στην Επιστημονικά Τεκμηριωμένη Πρόληψη</w:t>
      </w:r>
      <w:r w:rsidR="008E043E" w:rsidRPr="00E548AF">
        <w:rPr>
          <w:rFonts w:cs="Calibri"/>
          <w:b/>
          <w:bCs/>
          <w:sz w:val="36"/>
          <w:szCs w:val="36"/>
          <w:lang w:val="el-GR"/>
        </w:rPr>
        <w:t xml:space="preserve"> (</w:t>
      </w:r>
      <w:r w:rsidR="008E043E" w:rsidRPr="00B61F8A">
        <w:rPr>
          <w:rFonts w:cs="Calibri"/>
          <w:b/>
          <w:bCs/>
          <w:sz w:val="36"/>
          <w:szCs w:val="36"/>
        </w:rPr>
        <w:t>INEP</w:t>
      </w:r>
      <w:r w:rsidR="008E043E" w:rsidRPr="00E548AF">
        <w:rPr>
          <w:rFonts w:cs="Calibri"/>
          <w:b/>
          <w:bCs/>
          <w:sz w:val="36"/>
          <w:szCs w:val="36"/>
          <w:lang w:val="el-GR"/>
        </w:rPr>
        <w:t>)</w:t>
      </w:r>
    </w:p>
    <w:p w:rsidR="008E043E" w:rsidRPr="00E548AF" w:rsidRDefault="008E043E" w:rsidP="00EB359B">
      <w:pPr>
        <w:jc w:val="center"/>
        <w:rPr>
          <w:rFonts w:cs="Calibri"/>
          <w:b/>
          <w:bCs/>
          <w:sz w:val="36"/>
          <w:szCs w:val="36"/>
          <w:lang w:val="el-GR"/>
        </w:rPr>
      </w:pPr>
    </w:p>
    <w:p w:rsidR="008E043E" w:rsidRPr="004E3996" w:rsidRDefault="008E043E" w:rsidP="00EB359B">
      <w:pPr>
        <w:jc w:val="center"/>
        <w:rPr>
          <w:rFonts w:cs="Calibri"/>
          <w:b/>
          <w:bCs/>
          <w:sz w:val="36"/>
          <w:szCs w:val="36"/>
          <w:lang w:val="el-GR"/>
        </w:rPr>
      </w:pPr>
    </w:p>
    <w:p w:rsidR="008E043E" w:rsidRPr="00E548AF" w:rsidRDefault="00E548AF" w:rsidP="00EB359B">
      <w:pPr>
        <w:jc w:val="center"/>
        <w:rPr>
          <w:rFonts w:cs="Calibri"/>
          <w:b/>
          <w:bCs/>
          <w:sz w:val="36"/>
          <w:szCs w:val="36"/>
          <w:lang w:val="el-GR"/>
        </w:rPr>
      </w:pPr>
      <w:r>
        <w:rPr>
          <w:rFonts w:cs="Calibri"/>
          <w:b/>
          <w:bCs/>
          <w:sz w:val="36"/>
          <w:szCs w:val="36"/>
          <w:lang w:val="el-GR"/>
        </w:rPr>
        <w:t>Μει</w:t>
      </w:r>
      <w:r w:rsidR="009B37B0">
        <w:rPr>
          <w:rFonts w:cs="Calibri"/>
          <w:b/>
          <w:bCs/>
          <w:sz w:val="36"/>
          <w:szCs w:val="36"/>
          <w:lang w:val="el-GR"/>
        </w:rPr>
        <w:t>κτό (δια ζώσης και</w:t>
      </w:r>
      <w:r w:rsidR="009B37B0" w:rsidRPr="009B37B0">
        <w:rPr>
          <w:rFonts w:cs="Calibri"/>
          <w:b/>
          <w:bCs/>
          <w:sz w:val="36"/>
          <w:szCs w:val="36"/>
          <w:lang w:val="el-GR"/>
        </w:rPr>
        <w:t xml:space="preserve"> </w:t>
      </w:r>
      <w:r w:rsidR="009B37B0">
        <w:rPr>
          <w:rFonts w:cs="Calibri"/>
          <w:b/>
          <w:bCs/>
          <w:sz w:val="36"/>
          <w:szCs w:val="36"/>
          <w:lang w:val="el-GR"/>
        </w:rPr>
        <w:t>διαδικτυακό) Εκ</w:t>
      </w:r>
      <w:r>
        <w:rPr>
          <w:rFonts w:cs="Calibri"/>
          <w:b/>
          <w:bCs/>
          <w:sz w:val="36"/>
          <w:szCs w:val="36"/>
          <w:lang w:val="el-GR"/>
        </w:rPr>
        <w:t>παιδευτικό πρόγραμμα</w:t>
      </w:r>
    </w:p>
    <w:p w:rsidR="008E043E" w:rsidRPr="00E548AF" w:rsidRDefault="008E043E" w:rsidP="00EB359B">
      <w:pPr>
        <w:jc w:val="center"/>
        <w:rPr>
          <w:rFonts w:cs="Calibri"/>
          <w:b/>
          <w:bCs/>
          <w:sz w:val="36"/>
          <w:szCs w:val="36"/>
          <w:lang w:val="el-GR"/>
        </w:rPr>
      </w:pPr>
    </w:p>
    <w:p w:rsidR="008E043E" w:rsidRPr="004E3996" w:rsidRDefault="00E548AF" w:rsidP="00EB359B">
      <w:pPr>
        <w:jc w:val="center"/>
        <w:rPr>
          <w:rFonts w:cs="Calibri"/>
          <w:b/>
          <w:bCs/>
          <w:sz w:val="36"/>
          <w:szCs w:val="36"/>
          <w:lang w:val="el-GR"/>
        </w:rPr>
      </w:pPr>
      <w:r>
        <w:rPr>
          <w:rFonts w:cs="Calibri"/>
          <w:b/>
          <w:bCs/>
          <w:sz w:val="36"/>
          <w:szCs w:val="36"/>
          <w:lang w:val="el-GR"/>
        </w:rPr>
        <w:t>Ιανουάριος</w:t>
      </w:r>
      <w:r w:rsidRPr="004E3996">
        <w:rPr>
          <w:rFonts w:cs="Calibri"/>
          <w:b/>
          <w:bCs/>
          <w:sz w:val="36"/>
          <w:szCs w:val="36"/>
          <w:lang w:val="el-GR"/>
        </w:rPr>
        <w:t xml:space="preserve"> 2022 – </w:t>
      </w:r>
      <w:r w:rsidR="00066F89">
        <w:rPr>
          <w:rFonts w:cs="Calibri"/>
          <w:b/>
          <w:bCs/>
          <w:sz w:val="36"/>
          <w:szCs w:val="36"/>
          <w:lang w:val="el-GR"/>
        </w:rPr>
        <w:t>Απρίλιος</w:t>
      </w:r>
      <w:r w:rsidRPr="004E3996">
        <w:rPr>
          <w:rFonts w:cs="Calibri"/>
          <w:b/>
          <w:bCs/>
          <w:sz w:val="36"/>
          <w:szCs w:val="36"/>
          <w:lang w:val="el-GR"/>
        </w:rPr>
        <w:t xml:space="preserve"> 2022</w:t>
      </w:r>
    </w:p>
    <w:p w:rsidR="008E043E" w:rsidRPr="004E3996" w:rsidRDefault="008E043E" w:rsidP="00EB359B">
      <w:pPr>
        <w:jc w:val="center"/>
        <w:rPr>
          <w:rFonts w:cs="Calibri"/>
          <w:b/>
          <w:bCs/>
          <w:sz w:val="28"/>
          <w:szCs w:val="28"/>
          <w:lang w:val="el-GR"/>
        </w:rPr>
      </w:pPr>
    </w:p>
    <w:p w:rsidR="008924CD" w:rsidRPr="004E3996" w:rsidRDefault="008924CD" w:rsidP="008E043E">
      <w:pPr>
        <w:rPr>
          <w:rFonts w:cs="Calibri"/>
          <w:b/>
          <w:bCs/>
          <w:sz w:val="28"/>
          <w:szCs w:val="28"/>
          <w:lang w:val="el-GR"/>
        </w:rPr>
      </w:pPr>
    </w:p>
    <w:p w:rsidR="008924CD" w:rsidRPr="004E3996" w:rsidRDefault="008924CD" w:rsidP="008E043E">
      <w:pPr>
        <w:rPr>
          <w:rFonts w:cs="Calibri"/>
          <w:b/>
          <w:bCs/>
          <w:sz w:val="28"/>
          <w:szCs w:val="28"/>
          <w:lang w:val="el-GR"/>
        </w:rPr>
      </w:pPr>
    </w:p>
    <w:p w:rsidR="008924CD" w:rsidRPr="004E3996" w:rsidRDefault="008924CD" w:rsidP="008E043E">
      <w:pPr>
        <w:rPr>
          <w:rFonts w:cs="Calibri"/>
          <w:b/>
          <w:bCs/>
          <w:sz w:val="28"/>
          <w:szCs w:val="28"/>
          <w:lang w:val="el-GR"/>
        </w:rPr>
      </w:pPr>
    </w:p>
    <w:p w:rsidR="008E043E" w:rsidRPr="004E3996" w:rsidRDefault="00E548AF" w:rsidP="008E043E">
      <w:pPr>
        <w:rPr>
          <w:rFonts w:cs="Calibri"/>
          <w:b/>
          <w:bCs/>
          <w:sz w:val="28"/>
          <w:szCs w:val="28"/>
          <w:lang w:val="el-GR"/>
        </w:rPr>
      </w:pPr>
      <w:r>
        <w:rPr>
          <w:rFonts w:cs="Calibri"/>
          <w:b/>
          <w:bCs/>
          <w:sz w:val="28"/>
          <w:szCs w:val="28"/>
          <w:lang w:val="el-GR"/>
        </w:rPr>
        <w:t>Εκπαιδευτές</w:t>
      </w:r>
      <w:r w:rsidR="008E043E" w:rsidRPr="004E3996">
        <w:rPr>
          <w:rFonts w:cs="Calibri"/>
          <w:b/>
          <w:bCs/>
          <w:sz w:val="28"/>
          <w:szCs w:val="28"/>
          <w:lang w:val="el-GR"/>
        </w:rPr>
        <w:t xml:space="preserve">: </w:t>
      </w:r>
    </w:p>
    <w:p w:rsidR="00E548AF" w:rsidRPr="004E3996" w:rsidRDefault="00E548AF" w:rsidP="008E043E">
      <w:pPr>
        <w:rPr>
          <w:rFonts w:cs="Calibri"/>
          <w:b/>
          <w:bCs/>
          <w:sz w:val="28"/>
          <w:szCs w:val="28"/>
          <w:lang w:val="el-GR"/>
        </w:rPr>
      </w:pPr>
    </w:p>
    <w:p w:rsidR="00E548AF" w:rsidRPr="00567FBF" w:rsidRDefault="00E548AF" w:rsidP="008E043E">
      <w:pPr>
        <w:rPr>
          <w:rFonts w:cs="Calibri"/>
          <w:bCs/>
          <w:lang w:val="el-GR"/>
        </w:rPr>
      </w:pPr>
      <w:r w:rsidRPr="00567FBF">
        <w:rPr>
          <w:rFonts w:cs="Calibri"/>
          <w:bCs/>
          <w:lang w:val="el-GR"/>
        </w:rPr>
        <w:t xml:space="preserve">Ναταλία Ζαχαρτζή, Κοινωνική Λειτουργός </w:t>
      </w:r>
      <w:proofErr w:type="spellStart"/>
      <w:r w:rsidRPr="00567FBF">
        <w:rPr>
          <w:rFonts w:cs="Calibri"/>
          <w:bCs/>
          <w:lang w:val="el-GR"/>
        </w:rPr>
        <w:t>MSc</w:t>
      </w:r>
      <w:proofErr w:type="spellEnd"/>
      <w:r w:rsidRPr="00567FBF">
        <w:rPr>
          <w:rFonts w:cs="Calibri"/>
          <w:bCs/>
          <w:lang w:val="el-GR"/>
        </w:rPr>
        <w:t>, Επιστημονικά Υπεύθυνη Κέντρων Πρόληψης ΣΕΙΡΙΟΣ, Συντονίστρια ISSUP Ελλάδος</w:t>
      </w:r>
    </w:p>
    <w:p w:rsidR="008E043E" w:rsidRPr="00567FBF" w:rsidRDefault="008E043E" w:rsidP="008E043E">
      <w:pPr>
        <w:rPr>
          <w:rFonts w:cs="Calibri"/>
          <w:lang w:val="el-GR"/>
        </w:rPr>
      </w:pPr>
    </w:p>
    <w:p w:rsidR="00A73635" w:rsidRPr="00567FBF" w:rsidRDefault="00E548AF" w:rsidP="00A73635">
      <w:pPr>
        <w:rPr>
          <w:rFonts w:cs="Calibri"/>
          <w:bCs/>
          <w:lang w:val="el-GR"/>
        </w:rPr>
      </w:pPr>
      <w:r w:rsidRPr="00567FBF">
        <w:rPr>
          <w:rFonts w:cs="Calibri"/>
          <w:bCs/>
          <w:lang w:val="el-GR"/>
        </w:rPr>
        <w:t xml:space="preserve">Στέλιος </w:t>
      </w:r>
      <w:proofErr w:type="spellStart"/>
      <w:r w:rsidRPr="00567FBF">
        <w:rPr>
          <w:rFonts w:cs="Calibri"/>
          <w:bCs/>
          <w:lang w:val="el-GR"/>
        </w:rPr>
        <w:t>Γκιουζέπας</w:t>
      </w:r>
      <w:proofErr w:type="spellEnd"/>
      <w:r w:rsidRPr="00567FBF">
        <w:rPr>
          <w:rFonts w:cs="Calibri"/>
          <w:bCs/>
          <w:lang w:val="el-GR"/>
        </w:rPr>
        <w:t>,</w:t>
      </w:r>
      <w:r w:rsidR="004E3996" w:rsidRPr="00567FBF">
        <w:rPr>
          <w:rFonts w:cs="Calibri"/>
          <w:bCs/>
          <w:lang w:val="el-GR"/>
        </w:rPr>
        <w:t xml:space="preserve"> Κλινικός Ψυχολόγος, </w:t>
      </w:r>
      <w:r w:rsidR="004E3996" w:rsidRPr="00567FBF">
        <w:rPr>
          <w:rFonts w:cs="Calibri"/>
          <w:bCs/>
          <w:lang w:val="en-US"/>
        </w:rPr>
        <w:t>MSc</w:t>
      </w:r>
      <w:r w:rsidR="004E3996" w:rsidRPr="00567FBF">
        <w:rPr>
          <w:rFonts w:cs="Calibri"/>
          <w:bCs/>
          <w:lang w:val="el-GR"/>
        </w:rPr>
        <w:t xml:space="preserve">, </w:t>
      </w:r>
      <w:r w:rsidRPr="00567FBF">
        <w:rPr>
          <w:rFonts w:cs="Calibri"/>
          <w:bCs/>
          <w:lang w:val="el-GR"/>
        </w:rPr>
        <w:t xml:space="preserve"> </w:t>
      </w:r>
      <w:r w:rsidR="004E3996" w:rsidRPr="00567FBF">
        <w:rPr>
          <w:rFonts w:cs="Calibri"/>
          <w:bCs/>
          <w:lang w:val="el-GR"/>
        </w:rPr>
        <w:t>Επιστημονικά Υπεύθυνος Προγράμματος ΑΡΓΩ</w:t>
      </w:r>
    </w:p>
    <w:p w:rsidR="00A73635" w:rsidRPr="00567FBF" w:rsidRDefault="00A73635" w:rsidP="00A73635">
      <w:pPr>
        <w:rPr>
          <w:rFonts w:cs="Calibri"/>
          <w:bCs/>
          <w:lang w:val="el-GR"/>
        </w:rPr>
      </w:pPr>
    </w:p>
    <w:p w:rsidR="00A73635" w:rsidRPr="00567FBF" w:rsidRDefault="00E548AF" w:rsidP="00A73635">
      <w:pPr>
        <w:rPr>
          <w:rFonts w:cs="Calibri"/>
          <w:bCs/>
          <w:lang w:val="el-GR"/>
        </w:rPr>
      </w:pPr>
      <w:r w:rsidRPr="00567FBF">
        <w:rPr>
          <w:rFonts w:cs="Calibri"/>
          <w:bCs/>
          <w:lang w:val="el-GR"/>
        </w:rPr>
        <w:t xml:space="preserve">Ιουλία </w:t>
      </w:r>
      <w:proofErr w:type="spellStart"/>
      <w:r w:rsidRPr="00567FBF">
        <w:rPr>
          <w:rFonts w:cs="Calibri"/>
          <w:bCs/>
          <w:lang w:val="el-GR"/>
        </w:rPr>
        <w:t>Μπάφη</w:t>
      </w:r>
      <w:proofErr w:type="spellEnd"/>
      <w:r w:rsidRPr="00567FBF">
        <w:rPr>
          <w:rFonts w:cs="Calibri"/>
          <w:bCs/>
          <w:lang w:val="el-GR"/>
        </w:rPr>
        <w:t xml:space="preserve">, </w:t>
      </w:r>
      <w:r w:rsidR="00A73635" w:rsidRPr="00567FBF">
        <w:rPr>
          <w:rFonts w:cs="Calibri"/>
          <w:bCs/>
          <w:lang w:val="el-GR"/>
        </w:rPr>
        <w:t xml:space="preserve">Ψυχολόγος </w:t>
      </w:r>
      <w:r w:rsidR="00A73635" w:rsidRPr="00567FBF">
        <w:rPr>
          <w:rFonts w:cs="Calibri"/>
          <w:bCs/>
          <w:lang w:val="en-US"/>
        </w:rPr>
        <w:t>MSc</w:t>
      </w:r>
      <w:r w:rsidR="00A73635" w:rsidRPr="00567FBF">
        <w:rPr>
          <w:rFonts w:cs="Calibri"/>
          <w:bCs/>
          <w:lang w:val="el-GR"/>
        </w:rPr>
        <w:t>, Υπεύθυνη Τομέα Μείωσης της Ζήτησης Εθνικό Κέντρο Τεκμηρίωσης και Πληροφόρησης για τα Ναρκωτικά (ΕΚΤΕΠΝ)</w:t>
      </w:r>
      <w:r w:rsidR="00A73635" w:rsidRPr="00567FBF">
        <w:rPr>
          <w:rFonts w:cs="Calibri"/>
          <w:bCs/>
          <w:lang w:val="el-GR"/>
        </w:rPr>
        <w:br/>
        <w:t>ΕΡΕΥΝΗΤΙΚΟ ΠΑΝΕΠΙΣΤΗΜΙΑΚΟ ΙΝΣΤΙΤΟΥΤΟ ΨΥΧΙΚΗΣ ΥΓΙΕΙΝΗΣ, ΝΕΥΡΟΕΠΙΣΤΗΜΩΝ ΚΑΙ ΙΑΤΡΙΚΗΣ ΑΚΡΙΒΕΙΑΣ ‘ΚΩΣΤΑΣ ΣΤΕΦΑΝΗΣ’ (ΕΠΙΨΥ)</w:t>
      </w:r>
    </w:p>
    <w:p w:rsidR="00E548AF" w:rsidRPr="004E3996" w:rsidRDefault="00E548AF" w:rsidP="008E043E">
      <w:pPr>
        <w:rPr>
          <w:rFonts w:cs="Calibri"/>
          <w:lang w:val="el-GR"/>
        </w:rPr>
      </w:pPr>
    </w:p>
    <w:p w:rsidR="008E043E" w:rsidRPr="004E3996" w:rsidRDefault="008E043E" w:rsidP="008E043E">
      <w:pPr>
        <w:rPr>
          <w:rFonts w:cs="Calibri"/>
          <w:lang w:val="el-GR"/>
        </w:rPr>
      </w:pPr>
    </w:p>
    <w:p w:rsidR="00B61F8A" w:rsidRPr="00AF1357" w:rsidRDefault="00E548AF" w:rsidP="00E548AF">
      <w:pPr>
        <w:rPr>
          <w:rFonts w:cs="Calibri"/>
          <w:lang w:val="el-GR"/>
        </w:rPr>
      </w:pPr>
      <w:r>
        <w:rPr>
          <w:rFonts w:cs="Calibri"/>
          <w:lang w:val="el-GR"/>
        </w:rPr>
        <w:t>Με την υποστήριξη του</w:t>
      </w:r>
      <w:r w:rsidR="008E043E" w:rsidRPr="00AF1357">
        <w:rPr>
          <w:rFonts w:cs="Calibri"/>
          <w:lang w:val="el-GR"/>
        </w:rPr>
        <w:t xml:space="preserve"> </w:t>
      </w:r>
      <w:r w:rsidR="008E043E" w:rsidRPr="00B61F8A">
        <w:rPr>
          <w:rFonts w:cs="Calibri"/>
        </w:rPr>
        <w:t>ISSUP</w:t>
      </w:r>
      <w:r w:rsidR="008E043E" w:rsidRPr="00AF1357">
        <w:rPr>
          <w:rFonts w:cs="Calibri"/>
          <w:lang w:val="el-GR"/>
        </w:rPr>
        <w:t xml:space="preserve"> </w:t>
      </w:r>
      <w:r w:rsidR="008E043E" w:rsidRPr="00B61F8A">
        <w:rPr>
          <w:rFonts w:cs="Calibri"/>
        </w:rPr>
        <w:t>Global</w:t>
      </w:r>
      <w:r w:rsidR="008E043E" w:rsidRPr="00AF1357">
        <w:rPr>
          <w:rFonts w:cs="Calibri"/>
          <w:lang w:val="el-GR"/>
        </w:rPr>
        <w:t xml:space="preserve"> </w:t>
      </w:r>
    </w:p>
    <w:p w:rsidR="00E548AF" w:rsidRPr="00AF1357" w:rsidRDefault="00E548AF" w:rsidP="00E548AF">
      <w:pPr>
        <w:rPr>
          <w:rFonts w:cs="Calibri"/>
          <w:lang w:val="el-GR"/>
        </w:rPr>
      </w:pPr>
    </w:p>
    <w:p w:rsidR="00E548AF" w:rsidRPr="00AF1357" w:rsidRDefault="00E548AF" w:rsidP="00E548AF">
      <w:pPr>
        <w:rPr>
          <w:rFonts w:cs="Calibri"/>
          <w:lang w:val="el-GR"/>
        </w:rPr>
      </w:pPr>
    </w:p>
    <w:p w:rsidR="008E043E" w:rsidRPr="00AF1357" w:rsidRDefault="008E043E" w:rsidP="00EB359B">
      <w:pPr>
        <w:jc w:val="center"/>
        <w:rPr>
          <w:b/>
          <w:bCs/>
          <w:lang w:val="el-GR"/>
        </w:rPr>
      </w:pPr>
    </w:p>
    <w:p w:rsidR="00E548AF" w:rsidRPr="00AF1357" w:rsidRDefault="00E548AF" w:rsidP="00EB359B">
      <w:pPr>
        <w:jc w:val="center"/>
        <w:rPr>
          <w:b/>
          <w:bCs/>
          <w:lang w:val="el-GR"/>
        </w:rPr>
      </w:pPr>
    </w:p>
    <w:p w:rsidR="00E548AF" w:rsidRPr="00AF1357" w:rsidRDefault="00E548AF" w:rsidP="00EB359B">
      <w:pPr>
        <w:jc w:val="center"/>
        <w:rPr>
          <w:b/>
          <w:bCs/>
          <w:lang w:val="el-GR"/>
        </w:rPr>
      </w:pPr>
    </w:p>
    <w:p w:rsidR="00E548AF" w:rsidRPr="00AF1357" w:rsidRDefault="00E548AF" w:rsidP="00EB359B">
      <w:pPr>
        <w:jc w:val="center"/>
        <w:rPr>
          <w:b/>
          <w:bCs/>
          <w:lang w:val="el-GR"/>
        </w:rPr>
      </w:pPr>
    </w:p>
    <w:p w:rsidR="00EB359B" w:rsidRPr="00EB359B" w:rsidRDefault="00EB359B" w:rsidP="002A1516">
      <w:pPr>
        <w:jc w:val="center"/>
        <w:rPr>
          <w:b/>
          <w:bCs/>
        </w:rPr>
      </w:pPr>
      <w:r w:rsidRPr="00EB359B">
        <w:rPr>
          <w:b/>
          <w:bCs/>
        </w:rPr>
        <w:t>INEP Plus</w:t>
      </w:r>
    </w:p>
    <w:p w:rsidR="00EB359B" w:rsidRDefault="00EB359B" w:rsidP="002A1516">
      <w:pPr>
        <w:jc w:val="both"/>
        <w:rPr>
          <w:b/>
          <w:bCs/>
        </w:rPr>
      </w:pPr>
    </w:p>
    <w:p w:rsidR="00AF1357" w:rsidRDefault="00AF1357" w:rsidP="002A1516">
      <w:pPr>
        <w:pStyle w:val="ae"/>
        <w:numPr>
          <w:ilvl w:val="0"/>
          <w:numId w:val="2"/>
        </w:numPr>
        <w:jc w:val="both"/>
        <w:rPr>
          <w:lang w:val="el-GR"/>
        </w:rPr>
      </w:pPr>
      <w:r>
        <w:rPr>
          <w:lang w:val="el-GR"/>
        </w:rPr>
        <w:t>Το</w:t>
      </w:r>
      <w:r w:rsidRPr="00AF1357">
        <w:rPr>
          <w:lang w:val="el-GR"/>
        </w:rPr>
        <w:t xml:space="preserve"> </w:t>
      </w:r>
      <w:r>
        <w:rPr>
          <w:lang w:val="el-GR"/>
        </w:rPr>
        <w:t>πρόγραμμα</w:t>
      </w:r>
      <w:r w:rsidRPr="00AF1357">
        <w:rPr>
          <w:lang w:val="el-GR"/>
        </w:rPr>
        <w:t xml:space="preserve"> </w:t>
      </w:r>
      <w:r>
        <w:rPr>
          <w:lang w:val="el-GR"/>
        </w:rPr>
        <w:t>αποτελεί την εισαγωγή στην Επιστημονικά Τεκμηριω</w:t>
      </w:r>
      <w:r w:rsidR="00CE5F42">
        <w:rPr>
          <w:lang w:val="el-GR"/>
        </w:rPr>
        <w:t xml:space="preserve">μένη Πρόληψη και απευθύνεται σε μη έχοντες προηγούμενη εμπειρία στο πεδίο της πρόληψης </w:t>
      </w:r>
      <w:r>
        <w:rPr>
          <w:lang w:val="el-GR"/>
        </w:rPr>
        <w:t>π.χ. σε νέους συναδέλφους που εργάζονται στο πεδίο της πρόληψης, σε συναδέλφους που εργάζονται στον τομέα της θεραπείας και επιθυμούν να αποκτήσουν γνώσεις αναφορικά με τον πρώτο πυλώνα του τομέα των εξαρτ</w:t>
      </w:r>
      <w:r w:rsidR="00066F89">
        <w:rPr>
          <w:lang w:val="el-GR"/>
        </w:rPr>
        <w:t xml:space="preserve">ήσεων, </w:t>
      </w:r>
      <w:r>
        <w:rPr>
          <w:lang w:val="el-GR"/>
        </w:rPr>
        <w:t>σε άτομα που εργάζονται στο πεδίο και ο τομέας αυτός άπτεται των ενδιαφερόντων τους</w:t>
      </w:r>
      <w:r w:rsidR="00066F89">
        <w:rPr>
          <w:lang w:val="el-GR"/>
        </w:rPr>
        <w:t>, σε φοιτητές συναφών αντικειμένων, εκπαιδευτικούς κα</w:t>
      </w:r>
      <w:r>
        <w:rPr>
          <w:lang w:val="el-GR"/>
        </w:rPr>
        <w:t xml:space="preserve">. </w:t>
      </w:r>
    </w:p>
    <w:p w:rsidR="001220B8" w:rsidRDefault="001220B8" w:rsidP="002A1516">
      <w:pPr>
        <w:pStyle w:val="ae"/>
        <w:jc w:val="both"/>
        <w:rPr>
          <w:lang w:val="el-GR"/>
        </w:rPr>
      </w:pPr>
    </w:p>
    <w:p w:rsidR="001220B8" w:rsidRDefault="00AF1357" w:rsidP="00BF4DCC">
      <w:pPr>
        <w:pStyle w:val="ae"/>
        <w:numPr>
          <w:ilvl w:val="0"/>
          <w:numId w:val="2"/>
        </w:numPr>
        <w:jc w:val="both"/>
        <w:rPr>
          <w:lang w:val="el-GR"/>
        </w:rPr>
      </w:pPr>
      <w:r>
        <w:rPr>
          <w:lang w:val="el-GR"/>
        </w:rPr>
        <w:t xml:space="preserve">Το υλικό του </w:t>
      </w:r>
      <w:r>
        <w:rPr>
          <w:lang w:val="en-US"/>
        </w:rPr>
        <w:t>INEP</w:t>
      </w:r>
      <w:r w:rsidRPr="00AF1357">
        <w:rPr>
          <w:lang w:val="el-GR"/>
        </w:rPr>
        <w:t xml:space="preserve">+ </w:t>
      </w:r>
      <w:r>
        <w:rPr>
          <w:lang w:val="el-GR"/>
        </w:rPr>
        <w:t xml:space="preserve">δημιουργήθηκε από το </w:t>
      </w:r>
      <w:r>
        <w:rPr>
          <w:lang w:val="en-US"/>
        </w:rPr>
        <w:t>Charles</w:t>
      </w:r>
      <w:r w:rsidRPr="00AF1357">
        <w:rPr>
          <w:lang w:val="el-GR"/>
        </w:rPr>
        <w:t xml:space="preserve"> </w:t>
      </w:r>
      <w:r>
        <w:rPr>
          <w:lang w:val="en-US"/>
        </w:rPr>
        <w:t>University</w:t>
      </w:r>
      <w:r w:rsidRPr="00AF1357">
        <w:rPr>
          <w:lang w:val="el-GR"/>
        </w:rPr>
        <w:t xml:space="preserve"> </w:t>
      </w:r>
      <w:r>
        <w:rPr>
          <w:lang w:val="el-GR"/>
        </w:rPr>
        <w:t xml:space="preserve">στην Πράγα και αποτελεί μια πρώτη εισαγωγή </w:t>
      </w:r>
      <w:r w:rsidR="002D14B6">
        <w:rPr>
          <w:lang w:val="el-GR"/>
        </w:rPr>
        <w:t xml:space="preserve">στην επιστήμη της Πρόληψης.  Συστήνουμε, αν θέλετε να ακολουθήσετε εργασία στον τομέα της πρόληψης, μετά την ολοκλήρωση αυτού του προγράμματος να αναζητήσετε περαιτέρω εκπαίδευση </w:t>
      </w:r>
      <w:r w:rsidR="001220B8">
        <w:rPr>
          <w:lang w:val="el-GR"/>
        </w:rPr>
        <w:t>σε πιο εξειδικευμένα επιστημονικά εγχειρίδια όπως το</w:t>
      </w:r>
      <w:r w:rsidR="002D14B6">
        <w:rPr>
          <w:lang w:val="el-GR"/>
        </w:rPr>
        <w:t xml:space="preserve"> Παγκόσ</w:t>
      </w:r>
      <w:r w:rsidR="001220B8">
        <w:rPr>
          <w:lang w:val="el-GR"/>
        </w:rPr>
        <w:t>μιο</w:t>
      </w:r>
      <w:r w:rsidR="002D14B6">
        <w:rPr>
          <w:lang w:val="el-GR"/>
        </w:rPr>
        <w:t xml:space="preserve"> </w:t>
      </w:r>
      <w:r w:rsidR="00BF4DCC">
        <w:rPr>
          <w:lang w:val="el-GR"/>
        </w:rPr>
        <w:t>Εγχειρίδιο (</w:t>
      </w:r>
      <w:hyperlink r:id="rId7" w:history="1">
        <w:r w:rsidR="00BF4DCC" w:rsidRPr="00BE7C39">
          <w:rPr>
            <w:rStyle w:val="-"/>
            <w:lang w:val="el-GR"/>
          </w:rPr>
          <w:t>https://www.issup.net/training/universal-prevention-curriculum</w:t>
        </w:r>
      </w:hyperlink>
      <w:r w:rsidR="00BF4DCC">
        <w:rPr>
          <w:lang w:val="el-GR"/>
        </w:rPr>
        <w:t xml:space="preserve">) </w:t>
      </w:r>
      <w:r w:rsidR="002D14B6">
        <w:rPr>
          <w:lang w:val="el-GR"/>
        </w:rPr>
        <w:t>και το Ευρωπα</w:t>
      </w:r>
      <w:r w:rsidR="001220B8">
        <w:rPr>
          <w:lang w:val="el-GR"/>
        </w:rPr>
        <w:t>ϊκό</w:t>
      </w:r>
      <w:r w:rsidR="002D14B6">
        <w:rPr>
          <w:lang w:val="el-GR"/>
        </w:rPr>
        <w:t xml:space="preserve"> Ε</w:t>
      </w:r>
      <w:r w:rsidR="001220B8">
        <w:rPr>
          <w:lang w:val="el-GR"/>
        </w:rPr>
        <w:t>γχειρίδιο</w:t>
      </w:r>
      <w:r w:rsidR="002D14B6">
        <w:rPr>
          <w:lang w:val="el-GR"/>
        </w:rPr>
        <w:t xml:space="preserve"> για την Πρόληψη των Εξαρτήσεων</w:t>
      </w:r>
      <w:r w:rsidR="00BF4DCC">
        <w:rPr>
          <w:lang w:val="el-GR"/>
        </w:rPr>
        <w:t xml:space="preserve"> (</w:t>
      </w:r>
      <w:hyperlink r:id="rId8" w:history="1">
        <w:r w:rsidR="00BF4DCC" w:rsidRPr="00BE7C39">
          <w:rPr>
            <w:rStyle w:val="-"/>
            <w:lang w:val="el-GR"/>
          </w:rPr>
          <w:t>https://asap-training.eu/</w:t>
        </w:r>
      </w:hyperlink>
      <w:r w:rsidR="00BF4DCC">
        <w:rPr>
          <w:lang w:val="el-GR"/>
        </w:rPr>
        <w:t>).</w:t>
      </w:r>
      <w:r w:rsidR="001220B8" w:rsidRPr="001220B8">
        <w:rPr>
          <w:lang w:val="el-GR"/>
        </w:rPr>
        <w:t xml:space="preserve"> </w:t>
      </w:r>
      <w:r w:rsidR="001220B8">
        <w:rPr>
          <w:lang w:val="el-GR"/>
        </w:rPr>
        <w:t>Η επιστήμη της πρόληψης προϋποθέτει την ανάπτυξη νέων δεξιοτήτων, ικανοτήτων, γνώσεων και κατανόησης που διαφέρουν από εκείνα που έχουν οι εργαζόμενοι σε θεραπευτικά προγράμματα ή σε άλλα πεδία σχετιζόμενα με τις εξαρτήσεις. Το εκπαιδευτικό πρόγραμμα θα εισάγει όλα τα παραπάνω, χωρίς αυτό να ση</w:t>
      </w:r>
      <w:r w:rsidR="00BF4DCC">
        <w:rPr>
          <w:lang w:val="el-GR"/>
        </w:rPr>
        <w:t>μαίνει ότι με την ολοκλήρωσή του</w:t>
      </w:r>
      <w:r w:rsidR="001220B8">
        <w:rPr>
          <w:lang w:val="el-GR"/>
        </w:rPr>
        <w:t xml:space="preserve"> ο εκπαιδευόμενος θεωρείται ειδικός σε θέματα πρόληψης. </w:t>
      </w:r>
    </w:p>
    <w:p w:rsidR="001220B8" w:rsidRPr="001220B8" w:rsidRDefault="001220B8" w:rsidP="002A1516">
      <w:pPr>
        <w:pStyle w:val="ae"/>
        <w:jc w:val="both"/>
        <w:rPr>
          <w:lang w:val="el-GR"/>
        </w:rPr>
      </w:pPr>
    </w:p>
    <w:p w:rsidR="001220B8" w:rsidRPr="001220B8" w:rsidRDefault="001220B8" w:rsidP="002A1516">
      <w:pPr>
        <w:pStyle w:val="ae"/>
        <w:jc w:val="both"/>
        <w:rPr>
          <w:lang w:val="el-GR"/>
        </w:rPr>
      </w:pPr>
    </w:p>
    <w:p w:rsidR="00255F63" w:rsidRDefault="00D6474A" w:rsidP="002A1516">
      <w:pPr>
        <w:pStyle w:val="ae"/>
        <w:numPr>
          <w:ilvl w:val="0"/>
          <w:numId w:val="2"/>
        </w:numPr>
        <w:jc w:val="both"/>
        <w:rPr>
          <w:lang w:val="el-GR"/>
        </w:rPr>
      </w:pPr>
      <w:r w:rsidRPr="00F760F7">
        <w:rPr>
          <w:lang w:val="el-GR"/>
        </w:rPr>
        <w:t>Μέσω της εκπαίδευσης οι συμμετέχοντες θα έχουν τη δυνατότητα να μάθουν, να μοιραστούν και να θέσουν σημαντικές ερωτήσεις ώστε να διασφαλιστεί η καλύτερη κατανόηση και αφομοίωση  σύνθετων εννοιών και πληροφορι</w:t>
      </w:r>
      <w:r w:rsidR="00F760F7" w:rsidRPr="00F760F7">
        <w:rPr>
          <w:lang w:val="el-GR"/>
        </w:rPr>
        <w:t>ών.</w:t>
      </w:r>
      <w:r w:rsidR="00F760F7">
        <w:rPr>
          <w:lang w:val="el-GR"/>
        </w:rPr>
        <w:t xml:space="preserve"> Ταυτόχρονα σκοπός είναι να μπορέσουν να εφαρμόσουν, με τον καλύτερο δυνατό τρόπο και όπου αυτό είναι εφικτό, τις γνώσεις και τις δεξιότητες που θα αποκομίσουν από το πρόγραμμα.</w:t>
      </w:r>
      <w:r w:rsidR="001220B8">
        <w:rPr>
          <w:lang w:val="el-GR"/>
        </w:rPr>
        <w:t xml:space="preserve"> </w:t>
      </w:r>
    </w:p>
    <w:p w:rsidR="001220B8" w:rsidRPr="00F760F7" w:rsidRDefault="001220B8" w:rsidP="002A1516">
      <w:pPr>
        <w:pStyle w:val="ae"/>
        <w:jc w:val="both"/>
        <w:rPr>
          <w:lang w:val="el-GR"/>
        </w:rPr>
      </w:pPr>
    </w:p>
    <w:p w:rsidR="001220B8" w:rsidRDefault="001220B8" w:rsidP="002A1516">
      <w:pPr>
        <w:pStyle w:val="ae"/>
        <w:jc w:val="both"/>
        <w:rPr>
          <w:lang w:val="el-GR"/>
        </w:rPr>
      </w:pPr>
    </w:p>
    <w:p w:rsidR="002A1516" w:rsidRDefault="001220B8" w:rsidP="002A1516">
      <w:pPr>
        <w:pStyle w:val="ae"/>
        <w:numPr>
          <w:ilvl w:val="0"/>
          <w:numId w:val="2"/>
        </w:numPr>
        <w:jc w:val="both"/>
        <w:rPr>
          <w:lang w:val="el-GR"/>
        </w:rPr>
      </w:pPr>
      <w:r>
        <w:rPr>
          <w:lang w:val="el-GR"/>
        </w:rPr>
        <w:t xml:space="preserve">Οι συμμετέχοντες θα είναι έως </w:t>
      </w:r>
      <w:r w:rsidRPr="002A1516">
        <w:rPr>
          <w:b/>
          <w:lang w:val="el-GR"/>
        </w:rPr>
        <w:t>20 άτομα</w:t>
      </w:r>
      <w:r>
        <w:rPr>
          <w:lang w:val="el-GR"/>
        </w:rPr>
        <w:t xml:space="preserve"> και θα τηρηθεί </w:t>
      </w:r>
      <w:r w:rsidRPr="002A1516">
        <w:rPr>
          <w:b/>
          <w:lang w:val="el-GR"/>
        </w:rPr>
        <w:t>σειρά προτεραιότητας</w:t>
      </w:r>
      <w:r>
        <w:rPr>
          <w:lang w:val="el-GR"/>
        </w:rPr>
        <w:t xml:space="preserve">. </w:t>
      </w:r>
      <w:r w:rsidR="002A1516">
        <w:rPr>
          <w:lang w:val="el-GR"/>
        </w:rPr>
        <w:t xml:space="preserve">Το εκπαιδευτικό πρόγραμμα θα διεξάγεται </w:t>
      </w:r>
      <w:r w:rsidR="002A1516" w:rsidRPr="002A1516">
        <w:rPr>
          <w:b/>
          <w:lang w:val="el-GR"/>
        </w:rPr>
        <w:t>κάθε Δευτέρα</w:t>
      </w:r>
      <w:r w:rsidR="002A1516">
        <w:rPr>
          <w:lang w:val="el-GR"/>
        </w:rPr>
        <w:t xml:space="preserve"> από τις </w:t>
      </w:r>
      <w:r w:rsidR="002A1516" w:rsidRPr="002A1516">
        <w:rPr>
          <w:b/>
          <w:lang w:val="el-GR"/>
        </w:rPr>
        <w:t>24 Ιανουαρίου 2022</w:t>
      </w:r>
      <w:r w:rsidR="002A1516">
        <w:rPr>
          <w:lang w:val="el-GR"/>
        </w:rPr>
        <w:t xml:space="preserve"> έως και τις </w:t>
      </w:r>
      <w:r w:rsidR="002A1516" w:rsidRPr="002A1516">
        <w:rPr>
          <w:b/>
          <w:lang w:val="el-GR"/>
        </w:rPr>
        <w:t>18 Απριλίου 2022</w:t>
      </w:r>
      <w:r w:rsidR="002A1516">
        <w:rPr>
          <w:lang w:val="el-GR"/>
        </w:rPr>
        <w:t xml:space="preserve"> (</w:t>
      </w:r>
      <w:r w:rsidR="002A1516" w:rsidRPr="002A1516">
        <w:rPr>
          <w:i/>
          <w:lang w:val="el-GR"/>
        </w:rPr>
        <w:t xml:space="preserve">πλην της </w:t>
      </w:r>
      <w:proofErr w:type="spellStart"/>
      <w:r w:rsidR="002A1516" w:rsidRPr="002A1516">
        <w:rPr>
          <w:i/>
          <w:lang w:val="el-GR"/>
        </w:rPr>
        <w:t>Καθαράς</w:t>
      </w:r>
      <w:proofErr w:type="spellEnd"/>
      <w:r w:rsidR="002A1516" w:rsidRPr="002A1516">
        <w:rPr>
          <w:i/>
          <w:lang w:val="el-GR"/>
        </w:rPr>
        <w:t xml:space="preserve"> Δευτέρας 7 Μαρτίου 2022</w:t>
      </w:r>
      <w:r w:rsidR="002A1516">
        <w:rPr>
          <w:lang w:val="el-GR"/>
        </w:rPr>
        <w:t xml:space="preserve">) </w:t>
      </w:r>
      <w:r w:rsidR="002A1516">
        <w:rPr>
          <w:lang w:val="el-GR"/>
        </w:rPr>
        <w:br/>
        <w:t xml:space="preserve">από τις </w:t>
      </w:r>
      <w:r w:rsidR="002A1516" w:rsidRPr="002A1516">
        <w:rPr>
          <w:b/>
          <w:lang w:val="el-GR"/>
        </w:rPr>
        <w:t xml:space="preserve">10:00 </w:t>
      </w:r>
      <w:r w:rsidR="002A1516" w:rsidRPr="002A1516">
        <w:rPr>
          <w:lang w:val="el-GR"/>
        </w:rPr>
        <w:t>έως και τις</w:t>
      </w:r>
      <w:r w:rsidR="002A1516" w:rsidRPr="002A1516">
        <w:rPr>
          <w:b/>
          <w:lang w:val="el-GR"/>
        </w:rPr>
        <w:t xml:space="preserve"> 14.00</w:t>
      </w:r>
      <w:r w:rsidR="002A1516">
        <w:rPr>
          <w:lang w:val="el-GR"/>
        </w:rPr>
        <w:t xml:space="preserve">. </w:t>
      </w:r>
    </w:p>
    <w:p w:rsidR="002A1516" w:rsidRDefault="002A1516" w:rsidP="002A1516">
      <w:pPr>
        <w:pStyle w:val="ae"/>
        <w:jc w:val="both"/>
        <w:rPr>
          <w:lang w:val="el-GR"/>
        </w:rPr>
      </w:pPr>
    </w:p>
    <w:p w:rsidR="001220B8" w:rsidRDefault="002A1516" w:rsidP="002A1516">
      <w:pPr>
        <w:pStyle w:val="ae"/>
        <w:numPr>
          <w:ilvl w:val="0"/>
          <w:numId w:val="2"/>
        </w:numPr>
        <w:jc w:val="both"/>
        <w:rPr>
          <w:lang w:val="el-GR"/>
        </w:rPr>
      </w:pPr>
      <w:r w:rsidRPr="002A1516">
        <w:rPr>
          <w:u w:val="single"/>
          <w:lang w:val="el-GR"/>
        </w:rPr>
        <w:t xml:space="preserve">Η πρώτη συνάντηση θα πραγματοποιηθεί διαδικτυακά μέσω της πλατφόρμας </w:t>
      </w:r>
      <w:r w:rsidRPr="002A1516">
        <w:rPr>
          <w:u w:val="single"/>
          <w:lang w:val="en-US"/>
        </w:rPr>
        <w:t>ZOOM</w:t>
      </w:r>
      <w:r w:rsidRPr="002A1516">
        <w:rPr>
          <w:lang w:val="el-GR"/>
        </w:rPr>
        <w:t xml:space="preserve">. </w:t>
      </w:r>
      <w:r>
        <w:rPr>
          <w:lang w:val="el-GR"/>
        </w:rPr>
        <w:t xml:space="preserve">Εφόσον οι επιδημιολογικές συνθήκες το επιτρέψουν, οι συναντήσεις θα συνεχίσουν δια ζώσης και θα πραγματοποιούνται στο χώρο του Προγράμματος Εναλλακτικής Θεραπείας Εξαρτημένων Ατόμων «ΑΡΓΩ» που βρίσκεται στο χώρο του Ψυχιατρικού Νοσοκομείου Θεσσαλονίκης. </w:t>
      </w:r>
    </w:p>
    <w:p w:rsidR="00066F89" w:rsidRPr="00066F89" w:rsidRDefault="00066F89" w:rsidP="00066F89">
      <w:pPr>
        <w:pStyle w:val="ae"/>
        <w:rPr>
          <w:lang w:val="el-GR"/>
        </w:rPr>
      </w:pPr>
    </w:p>
    <w:p w:rsidR="00066F89" w:rsidRDefault="00066F89" w:rsidP="00066F89">
      <w:pPr>
        <w:pStyle w:val="ae"/>
        <w:numPr>
          <w:ilvl w:val="0"/>
          <w:numId w:val="2"/>
        </w:numPr>
        <w:jc w:val="both"/>
        <w:rPr>
          <w:lang w:val="el-GR"/>
        </w:rPr>
      </w:pPr>
      <w:r>
        <w:rPr>
          <w:lang w:val="el-GR"/>
        </w:rPr>
        <w:t>Η</w:t>
      </w:r>
      <w:r w:rsidRPr="00F760F7">
        <w:rPr>
          <w:lang w:val="el-GR"/>
        </w:rPr>
        <w:t xml:space="preserve"> </w:t>
      </w:r>
      <w:r>
        <w:rPr>
          <w:lang w:val="el-GR"/>
        </w:rPr>
        <w:t>εκπαίδευση</w:t>
      </w:r>
      <w:r w:rsidRPr="00F760F7">
        <w:rPr>
          <w:lang w:val="el-GR"/>
        </w:rPr>
        <w:t xml:space="preserve"> </w:t>
      </w:r>
      <w:r>
        <w:rPr>
          <w:lang w:val="el-GR"/>
        </w:rPr>
        <w:t>περιλαμβάνει</w:t>
      </w:r>
      <w:r w:rsidRPr="00F760F7">
        <w:rPr>
          <w:lang w:val="el-GR"/>
        </w:rPr>
        <w:t xml:space="preserve"> </w:t>
      </w:r>
      <w:r>
        <w:rPr>
          <w:lang w:val="el-GR"/>
        </w:rPr>
        <w:t>εισηγήσεις</w:t>
      </w:r>
      <w:r w:rsidRPr="00F760F7">
        <w:rPr>
          <w:lang w:val="el-GR"/>
        </w:rPr>
        <w:t xml:space="preserve">, </w:t>
      </w:r>
      <w:r>
        <w:rPr>
          <w:lang w:val="el-GR"/>
        </w:rPr>
        <w:t>βιωματικά</w:t>
      </w:r>
      <w:r w:rsidRPr="00F760F7">
        <w:rPr>
          <w:lang w:val="el-GR"/>
        </w:rPr>
        <w:t xml:space="preserve"> </w:t>
      </w:r>
      <w:r>
        <w:rPr>
          <w:lang w:val="el-GR"/>
        </w:rPr>
        <w:t>εργαστήρια</w:t>
      </w:r>
      <w:r w:rsidRPr="00F760F7">
        <w:rPr>
          <w:lang w:val="el-GR"/>
        </w:rPr>
        <w:t xml:space="preserve">, </w:t>
      </w:r>
      <w:r>
        <w:rPr>
          <w:lang w:val="el-GR"/>
        </w:rPr>
        <w:t>συζητήσεις</w:t>
      </w:r>
      <w:r w:rsidRPr="00F760F7">
        <w:rPr>
          <w:lang w:val="el-GR"/>
        </w:rPr>
        <w:t xml:space="preserve"> </w:t>
      </w:r>
      <w:r>
        <w:rPr>
          <w:lang w:val="el-GR"/>
        </w:rPr>
        <w:t>σε</w:t>
      </w:r>
      <w:r w:rsidRPr="00F760F7">
        <w:rPr>
          <w:lang w:val="el-GR"/>
        </w:rPr>
        <w:t xml:space="preserve"> </w:t>
      </w:r>
      <w:r>
        <w:rPr>
          <w:lang w:val="el-GR"/>
        </w:rPr>
        <w:t>διαδικτυακά</w:t>
      </w:r>
      <w:r w:rsidRPr="00F760F7">
        <w:rPr>
          <w:lang w:val="el-GR"/>
        </w:rPr>
        <w:t xml:space="preserve"> </w:t>
      </w:r>
      <w:r>
        <w:rPr>
          <w:lang w:val="el-GR"/>
        </w:rPr>
        <w:t xml:space="preserve">δωμάτια και παροχή εκπαιδευτικού υλικού για ασύγχρονη εκπαίδευση, ενώ για κάθε ενότητα οι συμμετέχοντες θα χρειαστεί να συμπληρώνουν τεστ αξιολόγησης των γνώσεων που απέκτησαν. Η αξιολόγηση θα γίνεται στη διαδικτυακή πλατφόρμα του </w:t>
      </w:r>
      <w:r>
        <w:rPr>
          <w:lang w:val="en-US"/>
        </w:rPr>
        <w:t>Charles</w:t>
      </w:r>
      <w:r w:rsidRPr="002D14B6">
        <w:rPr>
          <w:lang w:val="el-GR"/>
        </w:rPr>
        <w:t xml:space="preserve"> </w:t>
      </w:r>
      <w:r>
        <w:rPr>
          <w:lang w:val="en-US"/>
        </w:rPr>
        <w:t>University</w:t>
      </w:r>
      <w:r w:rsidRPr="002D14B6">
        <w:rPr>
          <w:lang w:val="el-GR"/>
        </w:rPr>
        <w:t xml:space="preserve">, </w:t>
      </w:r>
      <w:r>
        <w:rPr>
          <w:lang w:val="el-GR"/>
        </w:rPr>
        <w:t xml:space="preserve">με συγκεκριμένη διαδικασία και κωδικούς που θα δοθούν στους συμμετέχοντες </w:t>
      </w:r>
      <w:r>
        <w:rPr>
          <w:lang w:val="el-GR"/>
        </w:rPr>
        <w:lastRenderedPageBreak/>
        <w:t>από τους εκπαιδευτές στην πρώτη συνάντηση.  Ταυτόχρονα θα πρέπει να συμπληρώσουν ένα τεστ αξιολόγησης πριν την έναρξη και ένα μετά το τέλος της εκπαίδευσης.</w:t>
      </w:r>
    </w:p>
    <w:p w:rsidR="00066F89" w:rsidRPr="00066F89" w:rsidRDefault="00066F89" w:rsidP="00066F89">
      <w:pPr>
        <w:pStyle w:val="ae"/>
        <w:rPr>
          <w:lang w:val="el-GR"/>
        </w:rPr>
      </w:pPr>
    </w:p>
    <w:p w:rsidR="00066F89" w:rsidRDefault="00066F89" w:rsidP="006E3058">
      <w:pPr>
        <w:pStyle w:val="ae"/>
        <w:numPr>
          <w:ilvl w:val="0"/>
          <w:numId w:val="2"/>
        </w:numPr>
        <w:jc w:val="both"/>
        <w:rPr>
          <w:lang w:val="el-GR"/>
        </w:rPr>
      </w:pPr>
      <w:r>
        <w:rPr>
          <w:lang w:val="el-GR"/>
        </w:rPr>
        <w:t>Για την εκπαίδευση θα δοθεί πιστοποιητικό παρακολούθησης. Προϋπόθεση αποτελεί η παρακολούθηση τουλάχιστον 10 από τις 12 εκπαιδευτικές συναντήσεις</w:t>
      </w:r>
      <w:r w:rsidR="006E3058">
        <w:rPr>
          <w:lang w:val="el-GR"/>
        </w:rPr>
        <w:t xml:space="preserve"> και η εγγραφή σας στην πλατφόρμα </w:t>
      </w:r>
      <w:hyperlink r:id="rId9" w:history="1">
        <w:r w:rsidR="006E3058" w:rsidRPr="00143DA5">
          <w:rPr>
            <w:rStyle w:val="-"/>
            <w:lang w:val="el-GR"/>
          </w:rPr>
          <w:t>https://www.issup.net/</w:t>
        </w:r>
      </w:hyperlink>
      <w:r w:rsidR="006E3058">
        <w:rPr>
          <w:lang w:val="el-GR"/>
        </w:rPr>
        <w:t xml:space="preserve"> επιλέγοντας </w:t>
      </w:r>
      <w:r w:rsidR="006E3058" w:rsidRPr="006E3058">
        <w:rPr>
          <w:i/>
          <w:lang w:val="en-US"/>
        </w:rPr>
        <w:t>National</w:t>
      </w:r>
      <w:r w:rsidR="006E3058" w:rsidRPr="006E3058">
        <w:rPr>
          <w:i/>
          <w:lang w:val="el-GR"/>
        </w:rPr>
        <w:t xml:space="preserve"> </w:t>
      </w:r>
      <w:r w:rsidR="006E3058" w:rsidRPr="006E3058">
        <w:rPr>
          <w:i/>
          <w:lang w:val="en-US"/>
        </w:rPr>
        <w:t>Chapters</w:t>
      </w:r>
      <w:r w:rsidR="006E3058" w:rsidRPr="006E3058">
        <w:rPr>
          <w:i/>
          <w:lang w:val="el-GR"/>
        </w:rPr>
        <w:t>/</w:t>
      </w:r>
      <w:r w:rsidR="006E3058" w:rsidRPr="006E3058">
        <w:rPr>
          <w:i/>
          <w:lang w:val="en-US"/>
        </w:rPr>
        <w:t>ISSUP</w:t>
      </w:r>
      <w:r w:rsidR="006E3058" w:rsidRPr="006E3058">
        <w:rPr>
          <w:i/>
          <w:lang w:val="el-GR"/>
        </w:rPr>
        <w:t xml:space="preserve"> </w:t>
      </w:r>
      <w:r w:rsidR="006E3058" w:rsidRPr="006E3058">
        <w:rPr>
          <w:i/>
          <w:lang w:val="en-US"/>
        </w:rPr>
        <w:t>GREECE</w:t>
      </w:r>
      <w:r w:rsidR="006E3058" w:rsidRPr="006E3058">
        <w:rPr>
          <w:i/>
          <w:lang w:val="el-GR"/>
        </w:rPr>
        <w:t xml:space="preserve">/ </w:t>
      </w:r>
      <w:r w:rsidR="006E3058" w:rsidRPr="006E3058">
        <w:rPr>
          <w:i/>
          <w:lang w:val="en-US"/>
        </w:rPr>
        <w:t>Apply</w:t>
      </w:r>
      <w:r w:rsidR="006E3058" w:rsidRPr="006E3058">
        <w:rPr>
          <w:i/>
          <w:lang w:val="el-GR"/>
        </w:rPr>
        <w:t xml:space="preserve"> </w:t>
      </w:r>
      <w:r w:rsidR="006E3058" w:rsidRPr="006E3058">
        <w:rPr>
          <w:i/>
          <w:lang w:val="en-US"/>
        </w:rPr>
        <w:t>to</w:t>
      </w:r>
      <w:r w:rsidR="006E3058" w:rsidRPr="006E3058">
        <w:rPr>
          <w:i/>
          <w:lang w:val="el-GR"/>
        </w:rPr>
        <w:t xml:space="preserve"> </w:t>
      </w:r>
      <w:r w:rsidR="006E3058" w:rsidRPr="006E3058">
        <w:rPr>
          <w:i/>
          <w:lang w:val="en-US"/>
        </w:rPr>
        <w:t>become</w:t>
      </w:r>
      <w:r w:rsidR="006E3058" w:rsidRPr="006E3058">
        <w:rPr>
          <w:i/>
          <w:lang w:val="el-GR"/>
        </w:rPr>
        <w:t xml:space="preserve"> </w:t>
      </w:r>
      <w:r w:rsidR="006E3058" w:rsidRPr="006E3058">
        <w:rPr>
          <w:i/>
          <w:lang w:val="en-US"/>
        </w:rPr>
        <w:t>a</w:t>
      </w:r>
      <w:r w:rsidR="006E3058" w:rsidRPr="006E3058">
        <w:rPr>
          <w:i/>
          <w:lang w:val="el-GR"/>
        </w:rPr>
        <w:t xml:space="preserve"> </w:t>
      </w:r>
      <w:r w:rsidR="006E3058" w:rsidRPr="006E3058">
        <w:rPr>
          <w:i/>
          <w:lang w:val="en-US"/>
        </w:rPr>
        <w:t>member</w:t>
      </w:r>
      <w:r w:rsidR="006E3058" w:rsidRPr="006E3058">
        <w:rPr>
          <w:i/>
          <w:lang w:val="el-GR"/>
        </w:rPr>
        <w:t xml:space="preserve"> </w:t>
      </w:r>
      <w:r w:rsidR="006E3058">
        <w:rPr>
          <w:lang w:val="el-GR"/>
        </w:rPr>
        <w:t>και συμπληρώνοντας την αντίστοιχη φόρμα</w:t>
      </w:r>
      <w:r w:rsidR="006E3058" w:rsidRPr="006E3058">
        <w:rPr>
          <w:lang w:val="el-GR"/>
        </w:rPr>
        <w:t xml:space="preserve">. </w:t>
      </w:r>
      <w:r>
        <w:rPr>
          <w:lang w:val="el-GR"/>
        </w:rPr>
        <w:t>Το</w:t>
      </w:r>
      <w:r w:rsidRPr="006E3058">
        <w:rPr>
          <w:lang w:val="el-GR"/>
        </w:rPr>
        <w:t xml:space="preserve"> </w:t>
      </w:r>
      <w:r>
        <w:rPr>
          <w:lang w:val="el-GR"/>
        </w:rPr>
        <w:t>πιστοποιητικό</w:t>
      </w:r>
      <w:r w:rsidRPr="006E3058">
        <w:rPr>
          <w:lang w:val="el-GR"/>
        </w:rPr>
        <w:t xml:space="preserve"> </w:t>
      </w:r>
      <w:r>
        <w:rPr>
          <w:lang w:val="el-GR"/>
        </w:rPr>
        <w:t>θα</w:t>
      </w:r>
      <w:r w:rsidRPr="006E3058">
        <w:rPr>
          <w:lang w:val="el-GR"/>
        </w:rPr>
        <w:t xml:space="preserve"> </w:t>
      </w:r>
      <w:r>
        <w:rPr>
          <w:lang w:val="el-GR"/>
        </w:rPr>
        <w:t>δοθεί</w:t>
      </w:r>
      <w:r w:rsidRPr="006E3058">
        <w:rPr>
          <w:lang w:val="el-GR"/>
        </w:rPr>
        <w:t xml:space="preserve"> </w:t>
      </w:r>
      <w:r>
        <w:rPr>
          <w:lang w:val="el-GR"/>
        </w:rPr>
        <w:t>από</w:t>
      </w:r>
      <w:r w:rsidRPr="006E3058">
        <w:rPr>
          <w:lang w:val="el-GR"/>
        </w:rPr>
        <w:t xml:space="preserve"> </w:t>
      </w:r>
      <w:r>
        <w:rPr>
          <w:lang w:val="el-GR"/>
        </w:rPr>
        <w:t>το</w:t>
      </w:r>
      <w:r w:rsidRPr="006E3058">
        <w:rPr>
          <w:lang w:val="el-GR"/>
        </w:rPr>
        <w:t xml:space="preserve"> </w:t>
      </w:r>
      <w:r w:rsidRPr="006E3058">
        <w:rPr>
          <w:lang w:val="en-US"/>
        </w:rPr>
        <w:t>ISSUP</w:t>
      </w:r>
      <w:r w:rsidRPr="006E3058">
        <w:rPr>
          <w:lang w:val="el-GR"/>
        </w:rPr>
        <w:t xml:space="preserve"> </w:t>
      </w:r>
      <w:r w:rsidRPr="006E3058">
        <w:rPr>
          <w:lang w:val="en-US"/>
        </w:rPr>
        <w:t>Global</w:t>
      </w:r>
      <w:r w:rsidRPr="006E3058">
        <w:rPr>
          <w:lang w:val="el-GR"/>
        </w:rPr>
        <w:t xml:space="preserve"> /</w:t>
      </w:r>
      <w:r w:rsidRPr="006E3058">
        <w:rPr>
          <w:lang w:val="en-US"/>
        </w:rPr>
        <w:t>CUNI</w:t>
      </w:r>
      <w:r w:rsidRPr="006E3058">
        <w:rPr>
          <w:lang w:val="el-GR"/>
        </w:rPr>
        <w:t xml:space="preserve">. </w:t>
      </w:r>
      <w:r>
        <w:rPr>
          <w:lang w:val="el-GR"/>
        </w:rPr>
        <w:t>Εκπαιδευτικές μονάδες</w:t>
      </w:r>
      <w:r w:rsidRPr="00066F89">
        <w:rPr>
          <w:lang w:val="el-GR"/>
        </w:rPr>
        <w:t xml:space="preserve"> </w:t>
      </w:r>
      <w:r>
        <w:rPr>
          <w:lang w:val="el-GR"/>
        </w:rPr>
        <w:t xml:space="preserve">από το </w:t>
      </w:r>
      <w:r>
        <w:rPr>
          <w:lang w:val="en-US"/>
        </w:rPr>
        <w:t>Charles</w:t>
      </w:r>
      <w:r w:rsidRPr="00066F89">
        <w:rPr>
          <w:lang w:val="el-GR"/>
        </w:rPr>
        <w:t xml:space="preserve"> </w:t>
      </w:r>
      <w:r>
        <w:rPr>
          <w:lang w:val="en-US"/>
        </w:rPr>
        <w:t>University</w:t>
      </w:r>
      <w:r w:rsidRPr="00066F89">
        <w:rPr>
          <w:lang w:val="el-GR"/>
        </w:rPr>
        <w:t xml:space="preserve"> </w:t>
      </w:r>
      <w:r>
        <w:rPr>
          <w:lang w:val="el-GR"/>
        </w:rPr>
        <w:t>μπορούν να αποκτήσουν όσοι ολοκληρώσουν το πρόγραμμα με επιτυχ</w:t>
      </w:r>
      <w:r w:rsidR="006E3058">
        <w:rPr>
          <w:lang w:val="el-GR"/>
        </w:rPr>
        <w:t>ία.</w:t>
      </w:r>
    </w:p>
    <w:p w:rsidR="006E3058" w:rsidRDefault="006E3058" w:rsidP="006E3058">
      <w:pPr>
        <w:pStyle w:val="ae"/>
        <w:jc w:val="both"/>
        <w:rPr>
          <w:lang w:val="el-GR"/>
        </w:rPr>
      </w:pPr>
    </w:p>
    <w:p w:rsidR="006E3058" w:rsidRDefault="006E3058" w:rsidP="00066F89">
      <w:pPr>
        <w:pStyle w:val="ae"/>
        <w:numPr>
          <w:ilvl w:val="0"/>
          <w:numId w:val="2"/>
        </w:numPr>
        <w:jc w:val="both"/>
        <w:rPr>
          <w:lang w:val="el-GR"/>
        </w:rPr>
      </w:pPr>
      <w:r>
        <w:rPr>
          <w:lang w:val="el-GR"/>
        </w:rPr>
        <w:t xml:space="preserve">Το εκπαιδευτικό θα πραγματοποιηθεί ως επί το </w:t>
      </w:r>
      <w:proofErr w:type="spellStart"/>
      <w:r>
        <w:rPr>
          <w:lang w:val="el-GR"/>
        </w:rPr>
        <w:t>πλείστον</w:t>
      </w:r>
      <w:proofErr w:type="spellEnd"/>
      <w:r>
        <w:rPr>
          <w:lang w:val="el-GR"/>
        </w:rPr>
        <w:t xml:space="preserve"> στην Ελληνική γλώσσα, παρόλα αυτά οι συμμετέχοντες θα πρέπει να έχουν πολύ καλή γνώση της Αγγλικής Γλώσσας καθώς το εκπαιδευτικό υλικό και οι αξιολογήσεις είναι στα Αγγλικά. </w:t>
      </w:r>
    </w:p>
    <w:p w:rsidR="006E3058" w:rsidRPr="006E3058" w:rsidRDefault="006E3058" w:rsidP="006E3058">
      <w:pPr>
        <w:pStyle w:val="ae"/>
        <w:rPr>
          <w:lang w:val="el-GR"/>
        </w:rPr>
      </w:pPr>
    </w:p>
    <w:p w:rsidR="006E3058" w:rsidRDefault="006E3058" w:rsidP="00066F89">
      <w:pPr>
        <w:pStyle w:val="ae"/>
        <w:numPr>
          <w:ilvl w:val="0"/>
          <w:numId w:val="2"/>
        </w:numPr>
        <w:jc w:val="both"/>
        <w:rPr>
          <w:rStyle w:val="go"/>
          <w:lang w:val="el-GR"/>
        </w:rPr>
      </w:pPr>
      <w:r>
        <w:rPr>
          <w:lang w:val="el-GR"/>
        </w:rPr>
        <w:t xml:space="preserve">Η συμμετοχή στο εκπαιδευτικό πρόγραμμα είναι ΔΩΡΕΑΝ. </w:t>
      </w:r>
      <w:r w:rsidR="00CE5F42">
        <w:rPr>
          <w:lang w:val="el-GR"/>
        </w:rPr>
        <w:t xml:space="preserve">Οι αιτήσεις αποστέλλονται στην ηλεκτρονική διεύθυνση </w:t>
      </w:r>
      <w:hyperlink r:id="rId10" w:history="1">
        <w:r w:rsidR="00CE5F42" w:rsidRPr="00143DA5">
          <w:rPr>
            <w:rStyle w:val="-"/>
          </w:rPr>
          <w:t>issup</w:t>
        </w:r>
        <w:r w:rsidR="00CE5F42" w:rsidRPr="00143DA5">
          <w:rPr>
            <w:rStyle w:val="-"/>
            <w:lang w:val="el-GR"/>
          </w:rPr>
          <w:t>.</w:t>
        </w:r>
        <w:r w:rsidR="00CE5F42" w:rsidRPr="00143DA5">
          <w:rPr>
            <w:rStyle w:val="-"/>
          </w:rPr>
          <w:t>greece</w:t>
        </w:r>
        <w:r w:rsidR="00CE5F42" w:rsidRPr="00143DA5">
          <w:rPr>
            <w:rStyle w:val="-"/>
            <w:lang w:val="el-GR"/>
          </w:rPr>
          <w:t>@</w:t>
        </w:r>
        <w:r w:rsidR="00CE5F42" w:rsidRPr="00143DA5">
          <w:rPr>
            <w:rStyle w:val="-"/>
          </w:rPr>
          <w:t>gmail</w:t>
        </w:r>
        <w:r w:rsidR="00CE5F42" w:rsidRPr="00143DA5">
          <w:rPr>
            <w:rStyle w:val="-"/>
            <w:lang w:val="el-GR"/>
          </w:rPr>
          <w:t>.</w:t>
        </w:r>
        <w:r w:rsidR="00CE5F42" w:rsidRPr="00143DA5">
          <w:rPr>
            <w:rStyle w:val="-"/>
          </w:rPr>
          <w:t>com</w:t>
        </w:r>
      </w:hyperlink>
      <w:r w:rsidR="00CE5F42">
        <w:rPr>
          <w:rStyle w:val="-"/>
          <w:lang w:val="el-GR"/>
        </w:rPr>
        <w:t xml:space="preserve">. </w:t>
      </w:r>
      <w:r>
        <w:rPr>
          <w:lang w:val="el-GR"/>
        </w:rPr>
        <w:t xml:space="preserve">Για οποιαδήποτε αλλαγή παρακαλούμε ενημερώστε μας με </w:t>
      </w:r>
      <w:r>
        <w:rPr>
          <w:lang w:val="en-US"/>
        </w:rPr>
        <w:t>mail</w:t>
      </w:r>
      <w:r w:rsidRPr="006E3058">
        <w:rPr>
          <w:lang w:val="el-GR"/>
        </w:rPr>
        <w:t xml:space="preserve"> </w:t>
      </w:r>
      <w:r>
        <w:rPr>
          <w:rStyle w:val="go"/>
          <w:lang w:val="el-GR"/>
        </w:rPr>
        <w:t>εγκαίρως ώστε να μπορέσουμε να παρέχουμε τη δυνατότητα εκπαίδευσης σε κάποιον άλλο συνάδελφο</w:t>
      </w:r>
      <w:r w:rsidRPr="006E3058">
        <w:rPr>
          <w:rStyle w:val="go"/>
          <w:lang w:val="el-GR"/>
        </w:rPr>
        <w:t>.</w:t>
      </w:r>
    </w:p>
    <w:p w:rsidR="00D357B5" w:rsidRPr="00D357B5" w:rsidRDefault="00D357B5" w:rsidP="00D357B5">
      <w:pPr>
        <w:pStyle w:val="ae"/>
        <w:rPr>
          <w:rStyle w:val="go"/>
          <w:lang w:val="el-GR"/>
        </w:rPr>
      </w:pPr>
    </w:p>
    <w:p w:rsidR="00D357B5" w:rsidRDefault="00D357B5" w:rsidP="00066F89">
      <w:pPr>
        <w:pStyle w:val="ae"/>
        <w:numPr>
          <w:ilvl w:val="0"/>
          <w:numId w:val="2"/>
        </w:numPr>
        <w:jc w:val="both"/>
        <w:rPr>
          <w:rStyle w:val="go"/>
          <w:lang w:val="el-GR"/>
        </w:rPr>
      </w:pPr>
      <w:r>
        <w:rPr>
          <w:rStyle w:val="go"/>
          <w:lang w:val="el-GR"/>
        </w:rPr>
        <w:t xml:space="preserve">Για οποιαδήποτε πληροφορία ή διευκρίνιση μπορείτε να επικοινωνήσετε μαζί μας στο </w:t>
      </w:r>
      <w:hyperlink r:id="rId11" w:history="1">
        <w:r w:rsidRPr="00143DA5">
          <w:rPr>
            <w:rStyle w:val="-"/>
          </w:rPr>
          <w:t>issup</w:t>
        </w:r>
        <w:r w:rsidRPr="00143DA5">
          <w:rPr>
            <w:rStyle w:val="-"/>
            <w:lang w:val="el-GR"/>
          </w:rPr>
          <w:t>.</w:t>
        </w:r>
        <w:r w:rsidRPr="00143DA5">
          <w:rPr>
            <w:rStyle w:val="-"/>
          </w:rPr>
          <w:t>greece</w:t>
        </w:r>
        <w:r w:rsidRPr="00143DA5">
          <w:rPr>
            <w:rStyle w:val="-"/>
            <w:lang w:val="el-GR"/>
          </w:rPr>
          <w:t>@</w:t>
        </w:r>
        <w:r w:rsidRPr="00143DA5">
          <w:rPr>
            <w:rStyle w:val="-"/>
          </w:rPr>
          <w:t>gmail</w:t>
        </w:r>
        <w:r w:rsidRPr="00143DA5">
          <w:rPr>
            <w:rStyle w:val="-"/>
            <w:lang w:val="el-GR"/>
          </w:rPr>
          <w:t>.</w:t>
        </w:r>
        <w:r w:rsidRPr="00143DA5">
          <w:rPr>
            <w:rStyle w:val="-"/>
          </w:rPr>
          <w:t>com</w:t>
        </w:r>
      </w:hyperlink>
      <w:r>
        <w:rPr>
          <w:rStyle w:val="go"/>
          <w:lang w:val="el-GR"/>
        </w:rPr>
        <w:t xml:space="preserve"> ή στο 2310860781. </w:t>
      </w:r>
    </w:p>
    <w:p w:rsidR="00BF4DCC" w:rsidRPr="00BF4DCC" w:rsidRDefault="00BF4DCC" w:rsidP="00BF4DCC">
      <w:pPr>
        <w:pStyle w:val="ae"/>
        <w:rPr>
          <w:rStyle w:val="go"/>
          <w:lang w:val="el-GR"/>
        </w:rPr>
      </w:pPr>
    </w:p>
    <w:p w:rsidR="00BF4DCC" w:rsidRPr="00D357B5" w:rsidRDefault="00BF4DCC" w:rsidP="00BF4DCC">
      <w:pPr>
        <w:pStyle w:val="ae"/>
        <w:jc w:val="both"/>
        <w:rPr>
          <w:rStyle w:val="go"/>
          <w:lang w:val="el-GR"/>
        </w:rPr>
      </w:pPr>
    </w:p>
    <w:p w:rsidR="00D357B5" w:rsidRPr="00D357B5" w:rsidRDefault="00D357B5" w:rsidP="00D357B5">
      <w:pPr>
        <w:pStyle w:val="ae"/>
        <w:rPr>
          <w:rStyle w:val="go"/>
          <w:lang w:val="el-GR"/>
        </w:rPr>
      </w:pPr>
    </w:p>
    <w:p w:rsidR="00D357B5" w:rsidRPr="004E3996" w:rsidRDefault="00D357B5" w:rsidP="00D357B5">
      <w:pPr>
        <w:jc w:val="both"/>
        <w:rPr>
          <w:rStyle w:val="go"/>
          <w:lang w:val="el-GR"/>
        </w:rPr>
      </w:pPr>
      <w:r>
        <w:rPr>
          <w:rStyle w:val="go"/>
          <w:lang w:val="el-GR"/>
        </w:rPr>
        <w:t xml:space="preserve">Για την </w:t>
      </w:r>
      <w:r>
        <w:rPr>
          <w:rStyle w:val="go"/>
          <w:lang w:val="en-US"/>
        </w:rPr>
        <w:t>ISSUP</w:t>
      </w:r>
      <w:r w:rsidRPr="004E3996">
        <w:rPr>
          <w:rStyle w:val="go"/>
          <w:lang w:val="el-GR"/>
        </w:rPr>
        <w:t xml:space="preserve"> </w:t>
      </w:r>
      <w:r>
        <w:rPr>
          <w:rStyle w:val="go"/>
        </w:rPr>
        <w:t>Greece</w:t>
      </w:r>
    </w:p>
    <w:p w:rsidR="00D357B5" w:rsidRPr="004E3996" w:rsidRDefault="00D357B5" w:rsidP="00D357B5">
      <w:pPr>
        <w:jc w:val="both"/>
        <w:rPr>
          <w:rStyle w:val="go"/>
          <w:lang w:val="el-GR"/>
        </w:rPr>
      </w:pPr>
    </w:p>
    <w:p w:rsidR="00D357B5" w:rsidRDefault="00D357B5" w:rsidP="00D357B5">
      <w:pPr>
        <w:jc w:val="both"/>
        <w:rPr>
          <w:rStyle w:val="go"/>
          <w:lang w:val="el-GR"/>
        </w:rPr>
      </w:pPr>
      <w:r>
        <w:rPr>
          <w:rStyle w:val="go"/>
          <w:lang w:val="el-GR"/>
        </w:rPr>
        <w:t>Ναταλία Ζαχαρτζή</w:t>
      </w:r>
    </w:p>
    <w:p w:rsidR="00D357B5" w:rsidRDefault="00D357B5" w:rsidP="00D357B5">
      <w:pPr>
        <w:jc w:val="both"/>
        <w:rPr>
          <w:rStyle w:val="go"/>
          <w:lang w:val="el-GR"/>
        </w:rPr>
      </w:pPr>
      <w:r>
        <w:rPr>
          <w:rStyle w:val="go"/>
          <w:lang w:val="el-GR"/>
        </w:rPr>
        <w:t xml:space="preserve">Στέλιος </w:t>
      </w:r>
      <w:proofErr w:type="spellStart"/>
      <w:r>
        <w:rPr>
          <w:rStyle w:val="go"/>
          <w:lang w:val="el-GR"/>
        </w:rPr>
        <w:t>Γκιουζέπας</w:t>
      </w:r>
      <w:proofErr w:type="spellEnd"/>
    </w:p>
    <w:p w:rsidR="00D357B5" w:rsidRPr="00D357B5" w:rsidRDefault="00D357B5" w:rsidP="00D357B5">
      <w:pPr>
        <w:jc w:val="both"/>
        <w:rPr>
          <w:rStyle w:val="go"/>
          <w:lang w:val="el-GR"/>
        </w:rPr>
      </w:pPr>
      <w:r>
        <w:rPr>
          <w:rStyle w:val="go"/>
          <w:lang w:val="el-GR"/>
        </w:rPr>
        <w:t xml:space="preserve">Ιουλία </w:t>
      </w:r>
      <w:proofErr w:type="spellStart"/>
      <w:r>
        <w:rPr>
          <w:rStyle w:val="go"/>
          <w:lang w:val="el-GR"/>
        </w:rPr>
        <w:t>Μπάφη</w:t>
      </w:r>
      <w:proofErr w:type="spellEnd"/>
    </w:p>
    <w:p w:rsidR="00B61F8A" w:rsidRDefault="00B61F8A" w:rsidP="00D357B5">
      <w:pPr>
        <w:jc w:val="both"/>
        <w:rPr>
          <w:lang w:val="el-GR"/>
        </w:rPr>
      </w:pPr>
    </w:p>
    <w:p w:rsidR="00CE5F42" w:rsidRDefault="00CE5F42" w:rsidP="00D357B5">
      <w:pPr>
        <w:jc w:val="both"/>
        <w:rPr>
          <w:lang w:val="el-GR"/>
        </w:rPr>
      </w:pPr>
    </w:p>
    <w:p w:rsidR="00CE5F42" w:rsidRDefault="00CE5F42" w:rsidP="00D357B5">
      <w:pPr>
        <w:jc w:val="both"/>
        <w:rPr>
          <w:lang w:val="el-GR"/>
        </w:rPr>
      </w:pPr>
      <w:bookmarkStart w:id="0" w:name="_GoBack"/>
      <w:bookmarkEnd w:id="0"/>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D357B5">
      <w:pPr>
        <w:jc w:val="both"/>
        <w:rPr>
          <w:lang w:val="el-GR"/>
        </w:rPr>
      </w:pPr>
    </w:p>
    <w:p w:rsidR="00CE5F42" w:rsidRDefault="00CE5F42" w:rsidP="00CE5F42">
      <w:pPr>
        <w:jc w:val="center"/>
        <w:rPr>
          <w:lang w:val="el-GR"/>
        </w:rPr>
      </w:pPr>
    </w:p>
    <w:p w:rsidR="00CE5F42" w:rsidRDefault="00CE5F42" w:rsidP="00CE5F42">
      <w:pPr>
        <w:jc w:val="center"/>
        <w:rPr>
          <w:lang w:val="el-GR"/>
        </w:rPr>
      </w:pPr>
      <w:r>
        <w:rPr>
          <w:lang w:val="el-GR"/>
        </w:rPr>
        <w:t>ΑΙΤΗΣΗ ΣΥΜΜΕΤΟΧΗΣ ΣΕ ΕΚΠΑΙΔΕΥΤΙΚΟ</w:t>
      </w:r>
    </w:p>
    <w:p w:rsidR="00CE5F42" w:rsidRDefault="00CE5F42" w:rsidP="00CE5F42">
      <w:pPr>
        <w:jc w:val="center"/>
        <w:rPr>
          <w:lang w:val="el-GR"/>
        </w:rPr>
      </w:pPr>
    </w:p>
    <w:p w:rsidR="00CE5F42" w:rsidRDefault="00CE5F42" w:rsidP="00CE5F42">
      <w:pPr>
        <w:jc w:val="both"/>
        <w:rPr>
          <w:lang w:val="el-GR"/>
        </w:rPr>
      </w:pPr>
      <w:r>
        <w:rPr>
          <w:lang w:val="el-GR"/>
        </w:rPr>
        <w:t>ΟΝΟΜΑ: ………………………………………………………………………………………………………………………………….</w:t>
      </w:r>
    </w:p>
    <w:p w:rsidR="00CE5F42" w:rsidRDefault="00CE5F42" w:rsidP="00CE5F42">
      <w:pPr>
        <w:jc w:val="both"/>
        <w:rPr>
          <w:lang w:val="el-GR"/>
        </w:rPr>
      </w:pPr>
    </w:p>
    <w:p w:rsidR="00CE5F42" w:rsidRDefault="00CE5F42" w:rsidP="00CE5F42">
      <w:pPr>
        <w:jc w:val="both"/>
        <w:rPr>
          <w:lang w:val="el-GR"/>
        </w:rPr>
      </w:pPr>
      <w:r>
        <w:rPr>
          <w:lang w:val="el-GR"/>
        </w:rPr>
        <w:t>ΕΠΩΝΥΜΟ: ………………………………………………………………………………………………………………………………</w:t>
      </w:r>
    </w:p>
    <w:p w:rsidR="00CE5F42" w:rsidRDefault="00CE5F42" w:rsidP="00CE5F42">
      <w:pPr>
        <w:jc w:val="both"/>
        <w:rPr>
          <w:lang w:val="el-GR"/>
        </w:rPr>
      </w:pPr>
    </w:p>
    <w:p w:rsidR="00CE5F42" w:rsidRDefault="00CE5F42" w:rsidP="00CE5F42">
      <w:pPr>
        <w:jc w:val="both"/>
        <w:rPr>
          <w:lang w:val="el-GR"/>
        </w:rPr>
      </w:pPr>
      <w:r>
        <w:rPr>
          <w:lang w:val="el-GR"/>
        </w:rPr>
        <w:t>ΦΟΡΕΑΣ ΕΡΓΑΣΙΑΣ: …………………………………………………………………………………………………………………..</w:t>
      </w:r>
    </w:p>
    <w:p w:rsidR="00CE5F42" w:rsidRDefault="00CE5F42" w:rsidP="00CE5F42">
      <w:pPr>
        <w:jc w:val="both"/>
        <w:rPr>
          <w:lang w:val="el-GR"/>
        </w:rPr>
      </w:pPr>
    </w:p>
    <w:p w:rsidR="00CE5F42" w:rsidRDefault="00CE5F42" w:rsidP="00CE5F42">
      <w:pPr>
        <w:jc w:val="both"/>
        <w:rPr>
          <w:lang w:val="el-GR"/>
        </w:rPr>
      </w:pPr>
      <w:r>
        <w:rPr>
          <w:lang w:val="el-GR"/>
        </w:rPr>
        <w:t>ΕΙΔΙΚΟΤΗΤΑ: …………………………………………………………………………………………………………………………….</w:t>
      </w:r>
    </w:p>
    <w:p w:rsidR="00CE5F42" w:rsidRDefault="00CE5F42" w:rsidP="00CE5F42">
      <w:pPr>
        <w:jc w:val="both"/>
        <w:rPr>
          <w:lang w:val="el-GR"/>
        </w:rPr>
      </w:pPr>
    </w:p>
    <w:p w:rsidR="00CE5F42" w:rsidRDefault="00CE5F42" w:rsidP="00CE5F42">
      <w:pPr>
        <w:jc w:val="both"/>
        <w:rPr>
          <w:lang w:val="el-GR"/>
        </w:rPr>
      </w:pPr>
      <w:r>
        <w:rPr>
          <w:lang w:val="el-GR"/>
        </w:rPr>
        <w:t>ΕΤΗ ΠΡΟΥΠΗΡΕΣΙΑΣ ΣΤΟ ΠΕΔΙΟ ΤΩΝ ΕΞΑΡΤΗΣΕΩΝ: ………………………………………………………………...</w:t>
      </w:r>
    </w:p>
    <w:p w:rsidR="00CE5F42" w:rsidRDefault="00CE5F42" w:rsidP="00CE5F42">
      <w:pPr>
        <w:jc w:val="both"/>
        <w:rPr>
          <w:lang w:val="el-GR"/>
        </w:rPr>
      </w:pPr>
    </w:p>
    <w:p w:rsidR="00CE5F42" w:rsidRDefault="00CE5F42" w:rsidP="00CE5F42">
      <w:pPr>
        <w:jc w:val="both"/>
        <w:rPr>
          <w:lang w:val="el-GR"/>
        </w:rPr>
      </w:pPr>
      <w:r>
        <w:rPr>
          <w:lang w:val="el-GR"/>
        </w:rPr>
        <w:t>ΤΗΛΕΦΩΝΟ ΕΠΙΚΟΙΝΩΝΙΑΣ: …………………………………………………………………………………………………….</w:t>
      </w:r>
    </w:p>
    <w:p w:rsidR="00CE5F42" w:rsidRDefault="00CE5F42" w:rsidP="00CE5F42">
      <w:pPr>
        <w:jc w:val="both"/>
        <w:rPr>
          <w:lang w:val="el-GR"/>
        </w:rPr>
      </w:pPr>
    </w:p>
    <w:p w:rsidR="00CE5F42" w:rsidRDefault="00CE5F42" w:rsidP="00CE5F42">
      <w:pPr>
        <w:jc w:val="both"/>
        <w:rPr>
          <w:lang w:val="el-GR"/>
        </w:rPr>
      </w:pPr>
    </w:p>
    <w:p w:rsidR="00CE5F42" w:rsidRDefault="00CE5F42" w:rsidP="00CE5F42">
      <w:pPr>
        <w:jc w:val="both"/>
        <w:rPr>
          <w:lang w:val="el-GR"/>
        </w:rPr>
      </w:pPr>
    </w:p>
    <w:p w:rsidR="00CE5F42" w:rsidRDefault="00CE5F42" w:rsidP="00CE5F42">
      <w:pPr>
        <w:jc w:val="both"/>
        <w:rPr>
          <w:lang w:val="el-GR"/>
        </w:rPr>
      </w:pPr>
    </w:p>
    <w:p w:rsidR="00CE5F42" w:rsidRDefault="00CE5F42" w:rsidP="00CE5F42">
      <w:pPr>
        <w:jc w:val="both"/>
        <w:rPr>
          <w:lang w:val="el-GR"/>
        </w:rPr>
      </w:pPr>
      <w:r>
        <w:rPr>
          <w:lang w:val="el-GR"/>
        </w:rPr>
        <w:t>ΥΠΟΓΡΑΦΗ ΥΠΕΥΘΥΝΟΥ ΦΟΡΕΑ</w:t>
      </w:r>
      <w:r>
        <w:rPr>
          <w:lang w:val="el-GR"/>
        </w:rPr>
        <w:tab/>
      </w:r>
      <w:r>
        <w:rPr>
          <w:lang w:val="el-GR"/>
        </w:rPr>
        <w:tab/>
      </w:r>
      <w:r>
        <w:rPr>
          <w:lang w:val="el-GR"/>
        </w:rPr>
        <w:tab/>
      </w:r>
      <w:r>
        <w:rPr>
          <w:lang w:val="el-GR"/>
        </w:rPr>
        <w:tab/>
        <w:t xml:space="preserve">          ΥΠΟΓΡΑΦΗ ΑΙΤΟΥΝΤΑ </w:t>
      </w:r>
    </w:p>
    <w:p w:rsidR="00CE5F42" w:rsidRDefault="00CE5F42" w:rsidP="00CE5F42">
      <w:pPr>
        <w:jc w:val="both"/>
        <w:rPr>
          <w:lang w:val="el-GR"/>
        </w:rPr>
      </w:pPr>
    </w:p>
    <w:p w:rsidR="00CE5F42" w:rsidRDefault="00CE5F42" w:rsidP="00CE5F42">
      <w:pPr>
        <w:jc w:val="both"/>
        <w:rPr>
          <w:lang w:val="el-GR"/>
        </w:rPr>
      </w:pPr>
    </w:p>
    <w:p w:rsidR="00CE5F42" w:rsidRDefault="00CE5F42" w:rsidP="00CE5F42">
      <w:pPr>
        <w:jc w:val="both"/>
        <w:rPr>
          <w:lang w:val="el-GR"/>
        </w:rPr>
      </w:pPr>
    </w:p>
    <w:p w:rsidR="00CE5F42" w:rsidRDefault="00CE5F42" w:rsidP="00CE5F42">
      <w:pPr>
        <w:jc w:val="both"/>
        <w:rPr>
          <w:lang w:val="el-GR"/>
        </w:rPr>
      </w:pPr>
    </w:p>
    <w:p w:rsidR="00CE5F42" w:rsidRDefault="00CE5F42" w:rsidP="00CE5F42">
      <w:pPr>
        <w:jc w:val="both"/>
        <w:rPr>
          <w:lang w:val="el-GR"/>
        </w:rPr>
      </w:pPr>
      <w:r>
        <w:rPr>
          <w:lang w:val="el-GR"/>
        </w:rPr>
        <w:t>____________________________</w:t>
      </w:r>
      <w:r>
        <w:rPr>
          <w:lang w:val="el-GR"/>
        </w:rPr>
        <w:tab/>
      </w:r>
      <w:r>
        <w:rPr>
          <w:lang w:val="el-GR"/>
        </w:rPr>
        <w:tab/>
      </w:r>
      <w:r>
        <w:rPr>
          <w:lang w:val="el-GR"/>
        </w:rPr>
        <w:tab/>
      </w:r>
      <w:r>
        <w:rPr>
          <w:lang w:val="el-GR"/>
        </w:rPr>
        <w:tab/>
        <w:t>______________________________</w:t>
      </w:r>
    </w:p>
    <w:p w:rsidR="00CE5F42" w:rsidRDefault="00CE5F42" w:rsidP="00CE5F42">
      <w:pPr>
        <w:jc w:val="both"/>
        <w:rPr>
          <w:lang w:val="el-GR"/>
        </w:rPr>
      </w:pPr>
    </w:p>
    <w:p w:rsidR="00CE5F42" w:rsidRDefault="00CE5F42" w:rsidP="00CE5F42">
      <w:pPr>
        <w:jc w:val="both"/>
        <w:rPr>
          <w:lang w:val="el-GR"/>
        </w:rPr>
      </w:pPr>
      <w:r>
        <w:rPr>
          <w:lang w:val="el-GR"/>
        </w:rPr>
        <w:t>Ονοματεπώνυμο</w:t>
      </w:r>
      <w:r>
        <w:rPr>
          <w:lang w:val="el-GR"/>
        </w:rPr>
        <w:tab/>
      </w:r>
      <w:r>
        <w:rPr>
          <w:lang w:val="el-GR"/>
        </w:rPr>
        <w:tab/>
      </w:r>
      <w:r>
        <w:rPr>
          <w:lang w:val="el-GR"/>
        </w:rPr>
        <w:tab/>
      </w:r>
      <w:r>
        <w:rPr>
          <w:lang w:val="el-GR"/>
        </w:rPr>
        <w:tab/>
      </w:r>
      <w:r>
        <w:rPr>
          <w:lang w:val="el-GR"/>
        </w:rPr>
        <w:tab/>
      </w:r>
      <w:r>
        <w:rPr>
          <w:lang w:val="el-GR"/>
        </w:rPr>
        <w:tab/>
      </w:r>
      <w:r>
        <w:rPr>
          <w:lang w:val="el-GR"/>
        </w:rPr>
        <w:tab/>
      </w:r>
      <w:proofErr w:type="spellStart"/>
      <w:r>
        <w:rPr>
          <w:lang w:val="el-GR"/>
        </w:rPr>
        <w:t>Ονοματεπώνυμο</w:t>
      </w:r>
      <w:proofErr w:type="spellEnd"/>
    </w:p>
    <w:p w:rsidR="00CE5F42" w:rsidRDefault="00CE5F42" w:rsidP="00CE5F42">
      <w:pPr>
        <w:jc w:val="both"/>
        <w:rPr>
          <w:lang w:val="el-GR"/>
        </w:rPr>
      </w:pPr>
    </w:p>
    <w:p w:rsidR="00CE5F42" w:rsidRDefault="00CE5F42" w:rsidP="00CE5F42">
      <w:pPr>
        <w:jc w:val="both"/>
        <w:rPr>
          <w:lang w:val="el-GR"/>
        </w:rPr>
      </w:pPr>
      <w:r>
        <w:rPr>
          <w:lang w:val="el-GR"/>
        </w:rPr>
        <w:t>____________________________</w:t>
      </w:r>
      <w:r>
        <w:rPr>
          <w:lang w:val="el-GR"/>
        </w:rPr>
        <w:tab/>
      </w:r>
      <w:r>
        <w:rPr>
          <w:lang w:val="el-GR"/>
        </w:rPr>
        <w:tab/>
      </w:r>
      <w:r>
        <w:rPr>
          <w:lang w:val="el-GR"/>
        </w:rPr>
        <w:tab/>
      </w:r>
      <w:r>
        <w:rPr>
          <w:lang w:val="el-GR"/>
        </w:rPr>
        <w:tab/>
        <w:t>______________________________</w:t>
      </w:r>
    </w:p>
    <w:p w:rsidR="00CE5F42" w:rsidRDefault="00CE5F42" w:rsidP="00CE5F42">
      <w:pPr>
        <w:jc w:val="both"/>
        <w:rPr>
          <w:lang w:val="el-GR"/>
        </w:rPr>
      </w:pPr>
    </w:p>
    <w:p w:rsidR="00CE5F42" w:rsidRPr="00D357B5" w:rsidRDefault="00CE5F42" w:rsidP="00CE5F42">
      <w:pPr>
        <w:jc w:val="both"/>
        <w:rPr>
          <w:lang w:val="el-GR"/>
        </w:rPr>
      </w:pPr>
    </w:p>
    <w:sectPr w:rsidR="00CE5F42" w:rsidRPr="00D357B5" w:rsidSect="006F79A7">
      <w:headerReference w:type="default" r:id="rId12"/>
      <w:footerReference w:type="default" r:id="rId13"/>
      <w:pgSz w:w="11900" w:h="16840"/>
      <w:pgMar w:top="1440" w:right="1080" w:bottom="1440"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C7" w:rsidRDefault="00780DC7" w:rsidP="006F79A7">
      <w:pPr>
        <w:spacing w:after="0"/>
      </w:pPr>
      <w:r>
        <w:separator/>
      </w:r>
    </w:p>
  </w:endnote>
  <w:endnote w:type="continuationSeparator" w:id="0">
    <w:p w:rsidR="00780DC7" w:rsidRDefault="00780DC7" w:rsidP="006F79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71" w:rsidRPr="008C3AF9" w:rsidRDefault="00907A71" w:rsidP="00907A71">
    <w:pPr>
      <w:pStyle w:val="a5"/>
      <w:framePr w:wrap="none" w:vAnchor="text" w:hAnchor="page" w:x="10174" w:y="1"/>
      <w:rPr>
        <w:rStyle w:val="af"/>
        <w:rFonts w:cs="Calibri"/>
        <w:sz w:val="18"/>
        <w:szCs w:val="18"/>
      </w:rPr>
    </w:pPr>
    <w:r w:rsidRPr="008C3AF9">
      <w:rPr>
        <w:rStyle w:val="af"/>
        <w:rFonts w:cs="Calibri"/>
        <w:sz w:val="18"/>
        <w:szCs w:val="18"/>
      </w:rPr>
      <w:t xml:space="preserve">Page </w:t>
    </w:r>
    <w:r w:rsidR="003074E8" w:rsidRPr="008C3AF9">
      <w:rPr>
        <w:rStyle w:val="af"/>
        <w:rFonts w:cs="Calibri"/>
        <w:sz w:val="18"/>
        <w:szCs w:val="18"/>
      </w:rPr>
      <w:fldChar w:fldCharType="begin"/>
    </w:r>
    <w:r w:rsidRPr="008C3AF9">
      <w:rPr>
        <w:rStyle w:val="af"/>
        <w:rFonts w:cs="Calibri"/>
        <w:sz w:val="18"/>
        <w:szCs w:val="18"/>
      </w:rPr>
      <w:instrText xml:space="preserve"> PAGE </w:instrText>
    </w:r>
    <w:r w:rsidR="003074E8" w:rsidRPr="008C3AF9">
      <w:rPr>
        <w:rStyle w:val="af"/>
        <w:rFonts w:cs="Calibri"/>
        <w:sz w:val="18"/>
        <w:szCs w:val="18"/>
      </w:rPr>
      <w:fldChar w:fldCharType="separate"/>
    </w:r>
    <w:r w:rsidR="00D55FEB">
      <w:rPr>
        <w:rStyle w:val="af"/>
        <w:rFonts w:cs="Calibri"/>
        <w:noProof/>
        <w:sz w:val="18"/>
        <w:szCs w:val="18"/>
      </w:rPr>
      <w:t>4</w:t>
    </w:r>
    <w:r w:rsidR="003074E8" w:rsidRPr="008C3AF9">
      <w:rPr>
        <w:rStyle w:val="af"/>
        <w:rFonts w:cs="Calibri"/>
        <w:sz w:val="18"/>
        <w:szCs w:val="18"/>
      </w:rPr>
      <w:fldChar w:fldCharType="end"/>
    </w:r>
    <w:r w:rsidRPr="008C3AF9">
      <w:rPr>
        <w:rStyle w:val="af"/>
        <w:rFonts w:cs="Calibri"/>
        <w:sz w:val="18"/>
        <w:szCs w:val="18"/>
      </w:rPr>
      <w:t xml:space="preserve"> of </w:t>
    </w:r>
    <w:r w:rsidR="003074E8" w:rsidRPr="008C3AF9">
      <w:rPr>
        <w:rStyle w:val="af"/>
        <w:rFonts w:cs="Calibri"/>
        <w:sz w:val="18"/>
        <w:szCs w:val="18"/>
      </w:rPr>
      <w:fldChar w:fldCharType="begin"/>
    </w:r>
    <w:r w:rsidRPr="008C3AF9">
      <w:rPr>
        <w:rStyle w:val="af"/>
        <w:rFonts w:cs="Calibri"/>
        <w:sz w:val="18"/>
        <w:szCs w:val="18"/>
      </w:rPr>
      <w:instrText xml:space="preserve"> NUMPAGES </w:instrText>
    </w:r>
    <w:r w:rsidR="003074E8" w:rsidRPr="008C3AF9">
      <w:rPr>
        <w:rStyle w:val="af"/>
        <w:rFonts w:cs="Calibri"/>
        <w:sz w:val="18"/>
        <w:szCs w:val="18"/>
      </w:rPr>
      <w:fldChar w:fldCharType="separate"/>
    </w:r>
    <w:r w:rsidR="00D55FEB">
      <w:rPr>
        <w:rStyle w:val="af"/>
        <w:rFonts w:cs="Calibri"/>
        <w:noProof/>
        <w:sz w:val="18"/>
        <w:szCs w:val="18"/>
      </w:rPr>
      <w:t>4</w:t>
    </w:r>
    <w:r w:rsidR="003074E8" w:rsidRPr="008C3AF9">
      <w:rPr>
        <w:rStyle w:val="af"/>
        <w:rFonts w:cs="Calibri"/>
        <w:sz w:val="18"/>
        <w:szCs w:val="18"/>
      </w:rPr>
      <w:fldChar w:fldCharType="end"/>
    </w:r>
  </w:p>
  <w:p w:rsidR="006F79A7" w:rsidRPr="0096443A" w:rsidRDefault="006F79A7">
    <w:pPr>
      <w:pStyle w:val="a5"/>
      <w:rPr>
        <w:sz w:val="18"/>
        <w:szCs w:val="20"/>
      </w:rPr>
    </w:pPr>
    <w:r w:rsidRPr="0096443A">
      <w:rPr>
        <w:sz w:val="18"/>
        <w:szCs w:val="20"/>
      </w:rPr>
      <w:t>International Society of Substance Use Prevention and Treatment Professionals is a company limited by guarantee</w:t>
    </w:r>
    <w:r w:rsidRPr="0096443A">
      <w:rPr>
        <w:sz w:val="18"/>
        <w:szCs w:val="20"/>
      </w:rPr>
      <w:br/>
      <w:t>Registered in England and Wales at Acre House, 11-15 William Road, London, NW1 3ER.  Company number 09980630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C7" w:rsidRDefault="00780DC7" w:rsidP="006F79A7">
      <w:pPr>
        <w:spacing w:after="0"/>
      </w:pPr>
      <w:r>
        <w:separator/>
      </w:r>
    </w:p>
  </w:footnote>
  <w:footnote w:type="continuationSeparator" w:id="0">
    <w:p w:rsidR="00780DC7" w:rsidRDefault="00780DC7" w:rsidP="006F79A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9A7" w:rsidRDefault="008F7B20">
    <w:pPr>
      <w:pStyle w:val="a4"/>
    </w:pPr>
    <w:r>
      <w:rPr>
        <w:noProof/>
        <w:lang w:val="el-GR" w:eastAsia="el-GR"/>
      </w:rPr>
      <w:drawing>
        <wp:anchor distT="0" distB="0" distL="114300" distR="114300" simplePos="0" relativeHeight="251659264" behindDoc="0" locked="0" layoutInCell="1" allowOverlap="1">
          <wp:simplePos x="0" y="0"/>
          <wp:positionH relativeFrom="page">
            <wp:posOffset>4954270</wp:posOffset>
          </wp:positionH>
          <wp:positionV relativeFrom="page">
            <wp:posOffset>288290</wp:posOffset>
          </wp:positionV>
          <wp:extent cx="2216150" cy="546735"/>
          <wp:effectExtent l="0" t="0" r="0" b="1206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467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1491"/>
    <w:multiLevelType w:val="hybridMultilevel"/>
    <w:tmpl w:val="7E46B6CA"/>
    <w:lvl w:ilvl="0" w:tplc="FE7A4FD6">
      <w:start w:val="1"/>
      <w:numFmt w:val="bullet"/>
      <w:lvlText w:val="o"/>
      <w:lvlJc w:val="left"/>
      <w:pPr>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90DF0"/>
    <w:multiLevelType w:val="hybridMultilevel"/>
    <w:tmpl w:val="A0100F4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6DF2FA4"/>
    <w:multiLevelType w:val="hybridMultilevel"/>
    <w:tmpl w:val="E83E1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AA76D9"/>
    <w:multiLevelType w:val="hybridMultilevel"/>
    <w:tmpl w:val="4BBAB5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5098C"/>
    <w:multiLevelType w:val="hybridMultilevel"/>
    <w:tmpl w:val="FF96ABC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6F96635"/>
    <w:multiLevelType w:val="hybridMultilevel"/>
    <w:tmpl w:val="BCC6A59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4D315EF"/>
    <w:multiLevelType w:val="hybridMultilevel"/>
    <w:tmpl w:val="673CDA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B05543"/>
    <w:multiLevelType w:val="hybridMultilevel"/>
    <w:tmpl w:val="7D92C2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9B"/>
    <w:rsid w:val="000073EF"/>
    <w:rsid w:val="00041D2A"/>
    <w:rsid w:val="00066F89"/>
    <w:rsid w:val="001220B8"/>
    <w:rsid w:val="001646D4"/>
    <w:rsid w:val="00175296"/>
    <w:rsid w:val="001F5E05"/>
    <w:rsid w:val="00220FA8"/>
    <w:rsid w:val="002220FC"/>
    <w:rsid w:val="00253C45"/>
    <w:rsid w:val="00255F63"/>
    <w:rsid w:val="00286A88"/>
    <w:rsid w:val="002A1516"/>
    <w:rsid w:val="002B6895"/>
    <w:rsid w:val="002D14B6"/>
    <w:rsid w:val="002F74FD"/>
    <w:rsid w:val="00302AB4"/>
    <w:rsid w:val="003074E8"/>
    <w:rsid w:val="003B54C6"/>
    <w:rsid w:val="003C6102"/>
    <w:rsid w:val="00422F25"/>
    <w:rsid w:val="004C1913"/>
    <w:rsid w:val="004E0111"/>
    <w:rsid w:val="004E3996"/>
    <w:rsid w:val="00567FBF"/>
    <w:rsid w:val="005E717D"/>
    <w:rsid w:val="00606002"/>
    <w:rsid w:val="00611C34"/>
    <w:rsid w:val="00674344"/>
    <w:rsid w:val="00683D5E"/>
    <w:rsid w:val="006B6E70"/>
    <w:rsid w:val="006E3058"/>
    <w:rsid w:val="006F79A7"/>
    <w:rsid w:val="0073147B"/>
    <w:rsid w:val="00763897"/>
    <w:rsid w:val="007775FF"/>
    <w:rsid w:val="00780DC7"/>
    <w:rsid w:val="00786666"/>
    <w:rsid w:val="007B37DE"/>
    <w:rsid w:val="007B4901"/>
    <w:rsid w:val="007E1D71"/>
    <w:rsid w:val="0085281E"/>
    <w:rsid w:val="008924CD"/>
    <w:rsid w:val="008B2566"/>
    <w:rsid w:val="008E043E"/>
    <w:rsid w:val="008F6BC9"/>
    <w:rsid w:val="008F7B20"/>
    <w:rsid w:val="00907A71"/>
    <w:rsid w:val="0096443A"/>
    <w:rsid w:val="009B37B0"/>
    <w:rsid w:val="00A73635"/>
    <w:rsid w:val="00AB26E5"/>
    <w:rsid w:val="00AF1357"/>
    <w:rsid w:val="00B52F7F"/>
    <w:rsid w:val="00B61F8A"/>
    <w:rsid w:val="00B75F0E"/>
    <w:rsid w:val="00BA3349"/>
    <w:rsid w:val="00BF4DCC"/>
    <w:rsid w:val="00C04973"/>
    <w:rsid w:val="00C17955"/>
    <w:rsid w:val="00C205C8"/>
    <w:rsid w:val="00C94795"/>
    <w:rsid w:val="00CE5F42"/>
    <w:rsid w:val="00D07213"/>
    <w:rsid w:val="00D07838"/>
    <w:rsid w:val="00D2202E"/>
    <w:rsid w:val="00D357B5"/>
    <w:rsid w:val="00D55FEB"/>
    <w:rsid w:val="00D6474A"/>
    <w:rsid w:val="00D77B10"/>
    <w:rsid w:val="00DE7876"/>
    <w:rsid w:val="00DF467D"/>
    <w:rsid w:val="00E03D25"/>
    <w:rsid w:val="00E25C16"/>
    <w:rsid w:val="00E35999"/>
    <w:rsid w:val="00E548AF"/>
    <w:rsid w:val="00E70CC5"/>
    <w:rsid w:val="00E8733C"/>
    <w:rsid w:val="00E94750"/>
    <w:rsid w:val="00E94B55"/>
    <w:rsid w:val="00EB359B"/>
    <w:rsid w:val="00EC2FE2"/>
    <w:rsid w:val="00ED2EB9"/>
    <w:rsid w:val="00EF1A02"/>
    <w:rsid w:val="00F05FD5"/>
    <w:rsid w:val="00F52D81"/>
    <w:rsid w:val="00F665F3"/>
    <w:rsid w:val="00F7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32684-C657-49E7-88B4-C82D9441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D5"/>
    <w:pPr>
      <w:spacing w:after="80"/>
    </w:pPr>
    <w:rPr>
      <w:rFonts w:ascii="Calibri" w:eastAsia="Times New Roman" w:hAnsi="Calibri"/>
      <w:sz w:val="24"/>
      <w:szCs w:val="24"/>
      <w:lang w:eastAsia="en-US"/>
    </w:rPr>
  </w:style>
  <w:style w:type="paragraph" w:styleId="1">
    <w:name w:val="heading 1"/>
    <w:basedOn w:val="a"/>
    <w:next w:val="a"/>
    <w:link w:val="1Char"/>
    <w:uiPriority w:val="9"/>
    <w:qFormat/>
    <w:rsid w:val="0085281E"/>
    <w:pPr>
      <w:keepNext/>
      <w:keepLines/>
      <w:spacing w:before="240"/>
      <w:outlineLvl w:val="0"/>
    </w:pPr>
    <w:rPr>
      <w:color w:val="CF7005"/>
      <w:sz w:val="32"/>
      <w:szCs w:val="32"/>
    </w:rPr>
  </w:style>
  <w:style w:type="paragraph" w:styleId="2">
    <w:name w:val="heading 2"/>
    <w:basedOn w:val="a"/>
    <w:next w:val="a"/>
    <w:link w:val="2Char"/>
    <w:uiPriority w:val="9"/>
    <w:unhideWhenUsed/>
    <w:qFormat/>
    <w:rsid w:val="0085281E"/>
    <w:pPr>
      <w:keepNext/>
      <w:keepLines/>
      <w:spacing w:before="40" w:after="0"/>
      <w:outlineLvl w:val="1"/>
    </w:pPr>
    <w:rPr>
      <w:color w:val="CF7005"/>
      <w:sz w:val="26"/>
      <w:szCs w:val="26"/>
    </w:rPr>
  </w:style>
  <w:style w:type="paragraph" w:styleId="3">
    <w:name w:val="heading 3"/>
    <w:basedOn w:val="a"/>
    <w:next w:val="a"/>
    <w:link w:val="3Char"/>
    <w:uiPriority w:val="9"/>
    <w:semiHidden/>
    <w:unhideWhenUsed/>
    <w:qFormat/>
    <w:rsid w:val="0085281E"/>
    <w:pPr>
      <w:keepNext/>
      <w:keepLines/>
      <w:spacing w:before="40" w:after="0"/>
      <w:outlineLvl w:val="2"/>
    </w:pPr>
    <w:rPr>
      <w:color w:val="894A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85281E"/>
    <w:rPr>
      <w:rFonts w:ascii="Calibri" w:eastAsia="Times New Roman" w:hAnsi="Calibri" w:cs="Times New Roman"/>
      <w:color w:val="CF7005"/>
      <w:sz w:val="32"/>
      <w:szCs w:val="32"/>
      <w:lang w:val="en-GB"/>
    </w:rPr>
  </w:style>
  <w:style w:type="paragraph" w:styleId="a3">
    <w:name w:val="Title"/>
    <w:basedOn w:val="a"/>
    <w:next w:val="a"/>
    <w:link w:val="Char"/>
    <w:uiPriority w:val="10"/>
    <w:qFormat/>
    <w:rsid w:val="0085281E"/>
    <w:pPr>
      <w:contextualSpacing/>
    </w:pPr>
    <w:rPr>
      <w:spacing w:val="-10"/>
      <w:kern w:val="28"/>
      <w:sz w:val="56"/>
      <w:szCs w:val="56"/>
    </w:rPr>
  </w:style>
  <w:style w:type="character" w:customStyle="1" w:styleId="Char">
    <w:name w:val="Τίτλος Char"/>
    <w:link w:val="a3"/>
    <w:uiPriority w:val="10"/>
    <w:rsid w:val="0085281E"/>
    <w:rPr>
      <w:rFonts w:ascii="Calibri" w:eastAsia="Times New Roman" w:hAnsi="Calibri" w:cs="Times New Roman"/>
      <w:spacing w:val="-10"/>
      <w:kern w:val="28"/>
      <w:sz w:val="56"/>
      <w:szCs w:val="56"/>
      <w:lang w:val="en-GB"/>
    </w:rPr>
  </w:style>
  <w:style w:type="character" w:customStyle="1" w:styleId="2Char">
    <w:name w:val="Επικεφαλίδα 2 Char"/>
    <w:link w:val="2"/>
    <w:uiPriority w:val="9"/>
    <w:rsid w:val="0085281E"/>
    <w:rPr>
      <w:rFonts w:ascii="Calibri" w:eastAsia="Times New Roman" w:hAnsi="Calibri" w:cs="Times New Roman"/>
      <w:color w:val="CF7005"/>
      <w:sz w:val="26"/>
      <w:szCs w:val="26"/>
      <w:lang w:val="en-GB"/>
    </w:rPr>
  </w:style>
  <w:style w:type="character" w:customStyle="1" w:styleId="3Char">
    <w:name w:val="Επικεφαλίδα 3 Char"/>
    <w:link w:val="3"/>
    <w:uiPriority w:val="9"/>
    <w:semiHidden/>
    <w:rsid w:val="0085281E"/>
    <w:rPr>
      <w:rFonts w:ascii="Calibri" w:eastAsia="Times New Roman" w:hAnsi="Calibri" w:cs="Times New Roman"/>
      <w:color w:val="894A03"/>
      <w:lang w:val="en-GB"/>
    </w:rPr>
  </w:style>
  <w:style w:type="paragraph" w:styleId="a4">
    <w:name w:val="header"/>
    <w:basedOn w:val="a"/>
    <w:link w:val="Char0"/>
    <w:uiPriority w:val="99"/>
    <w:unhideWhenUsed/>
    <w:rsid w:val="0085281E"/>
    <w:pPr>
      <w:tabs>
        <w:tab w:val="center" w:pos="4513"/>
        <w:tab w:val="right" w:pos="9026"/>
      </w:tabs>
      <w:spacing w:after="0"/>
    </w:pPr>
  </w:style>
  <w:style w:type="character" w:customStyle="1" w:styleId="Char0">
    <w:name w:val="Κεφαλίδα Char"/>
    <w:link w:val="a4"/>
    <w:uiPriority w:val="99"/>
    <w:rsid w:val="0085281E"/>
    <w:rPr>
      <w:rFonts w:ascii="Calibri" w:eastAsia="Times New Roman" w:hAnsi="Calibri"/>
      <w:lang w:val="en-GB"/>
    </w:rPr>
  </w:style>
  <w:style w:type="paragraph" w:styleId="a5">
    <w:name w:val="footer"/>
    <w:basedOn w:val="a"/>
    <w:link w:val="Char1"/>
    <w:uiPriority w:val="99"/>
    <w:unhideWhenUsed/>
    <w:rsid w:val="0085281E"/>
    <w:pPr>
      <w:tabs>
        <w:tab w:val="center" w:pos="4513"/>
        <w:tab w:val="right" w:pos="9026"/>
      </w:tabs>
      <w:spacing w:after="0"/>
    </w:pPr>
  </w:style>
  <w:style w:type="character" w:customStyle="1" w:styleId="Char1">
    <w:name w:val="Υποσέλιδο Char"/>
    <w:link w:val="a5"/>
    <w:uiPriority w:val="99"/>
    <w:rsid w:val="0085281E"/>
    <w:rPr>
      <w:rFonts w:ascii="Calibri" w:eastAsia="Times New Roman" w:hAnsi="Calibri"/>
      <w:lang w:val="en-GB"/>
    </w:rPr>
  </w:style>
  <w:style w:type="paragraph" w:styleId="a6">
    <w:name w:val="Subtitle"/>
    <w:basedOn w:val="a"/>
    <w:next w:val="a"/>
    <w:link w:val="Char2"/>
    <w:uiPriority w:val="11"/>
    <w:qFormat/>
    <w:rsid w:val="0085281E"/>
    <w:pPr>
      <w:numPr>
        <w:ilvl w:val="1"/>
      </w:numPr>
      <w:spacing w:after="160"/>
    </w:pPr>
    <w:rPr>
      <w:color w:val="5A5A5A"/>
      <w:spacing w:val="15"/>
      <w:sz w:val="22"/>
      <w:szCs w:val="22"/>
    </w:rPr>
  </w:style>
  <w:style w:type="character" w:customStyle="1" w:styleId="Char2">
    <w:name w:val="Υπότιτλος Char"/>
    <w:link w:val="a6"/>
    <w:uiPriority w:val="11"/>
    <w:rsid w:val="0085281E"/>
    <w:rPr>
      <w:rFonts w:ascii="Calibri" w:eastAsia="Times New Roman" w:hAnsi="Calibri"/>
      <w:color w:val="5A5A5A"/>
      <w:spacing w:val="15"/>
      <w:sz w:val="22"/>
      <w:szCs w:val="22"/>
      <w:lang w:val="en-GB"/>
    </w:rPr>
  </w:style>
  <w:style w:type="character" w:styleId="a7">
    <w:name w:val="Subtle Emphasis"/>
    <w:uiPriority w:val="19"/>
    <w:qFormat/>
    <w:rsid w:val="0085281E"/>
    <w:rPr>
      <w:rFonts w:ascii="Calibri" w:hAnsi="Calibri"/>
      <w:i/>
      <w:iCs/>
      <w:color w:val="404040"/>
    </w:rPr>
  </w:style>
  <w:style w:type="character" w:styleId="a8">
    <w:name w:val="Intense Emphasis"/>
    <w:uiPriority w:val="21"/>
    <w:qFormat/>
    <w:rsid w:val="0085281E"/>
    <w:rPr>
      <w:rFonts w:ascii="Calibri" w:hAnsi="Calibri"/>
      <w:i/>
      <w:iCs/>
      <w:color w:val="F99524"/>
    </w:rPr>
  </w:style>
  <w:style w:type="character" w:styleId="a9">
    <w:name w:val="Strong"/>
    <w:uiPriority w:val="22"/>
    <w:qFormat/>
    <w:rsid w:val="0085281E"/>
    <w:rPr>
      <w:rFonts w:ascii="Calibri" w:hAnsi="Calibri"/>
      <w:b/>
      <w:bCs/>
    </w:rPr>
  </w:style>
  <w:style w:type="paragraph" w:styleId="aa">
    <w:name w:val="Intense Quote"/>
    <w:basedOn w:val="a"/>
    <w:next w:val="a"/>
    <w:link w:val="Char3"/>
    <w:uiPriority w:val="30"/>
    <w:qFormat/>
    <w:rsid w:val="0085281E"/>
    <w:pPr>
      <w:pBdr>
        <w:top w:val="single" w:sz="4" w:space="10" w:color="F99524"/>
        <w:bottom w:val="single" w:sz="4" w:space="10" w:color="F99524"/>
      </w:pBdr>
      <w:spacing w:before="360" w:after="360"/>
      <w:ind w:left="864" w:right="864"/>
      <w:jc w:val="center"/>
    </w:pPr>
    <w:rPr>
      <w:i/>
      <w:iCs/>
      <w:color w:val="F99524"/>
    </w:rPr>
  </w:style>
  <w:style w:type="character" w:customStyle="1" w:styleId="Char3">
    <w:name w:val="Έντονο απόσπ. Char"/>
    <w:link w:val="aa"/>
    <w:uiPriority w:val="30"/>
    <w:rsid w:val="0085281E"/>
    <w:rPr>
      <w:rFonts w:ascii="Calibri" w:eastAsia="Times New Roman" w:hAnsi="Calibri"/>
      <w:i/>
      <w:iCs/>
      <w:color w:val="F99524"/>
      <w:lang w:val="en-GB"/>
    </w:rPr>
  </w:style>
  <w:style w:type="character" w:styleId="ab">
    <w:name w:val="Subtle Reference"/>
    <w:uiPriority w:val="31"/>
    <w:qFormat/>
    <w:rsid w:val="0085281E"/>
    <w:rPr>
      <w:rFonts w:ascii="Calibri" w:hAnsi="Calibri"/>
      <w:smallCaps/>
      <w:color w:val="5A5A5A"/>
    </w:rPr>
  </w:style>
  <w:style w:type="character" w:styleId="ac">
    <w:name w:val="Intense Reference"/>
    <w:uiPriority w:val="32"/>
    <w:qFormat/>
    <w:rsid w:val="0085281E"/>
    <w:rPr>
      <w:rFonts w:ascii="Calibri" w:hAnsi="Calibri"/>
      <w:b/>
      <w:bCs/>
      <w:smallCaps/>
      <w:color w:val="F99524"/>
      <w:spacing w:val="5"/>
    </w:rPr>
  </w:style>
  <w:style w:type="character" w:styleId="ad">
    <w:name w:val="Book Title"/>
    <w:uiPriority w:val="33"/>
    <w:qFormat/>
    <w:rsid w:val="0085281E"/>
    <w:rPr>
      <w:rFonts w:ascii="Calibri" w:hAnsi="Calibri"/>
      <w:b/>
      <w:bCs/>
      <w:i/>
      <w:iCs/>
      <w:spacing w:val="5"/>
    </w:rPr>
  </w:style>
  <w:style w:type="paragraph" w:styleId="ae">
    <w:name w:val="List Paragraph"/>
    <w:basedOn w:val="a"/>
    <w:uiPriority w:val="34"/>
    <w:qFormat/>
    <w:rsid w:val="0085281E"/>
    <w:pPr>
      <w:ind w:left="720"/>
      <w:contextualSpacing/>
    </w:pPr>
  </w:style>
  <w:style w:type="character" w:styleId="af">
    <w:name w:val="page number"/>
    <w:basedOn w:val="a0"/>
    <w:uiPriority w:val="99"/>
    <w:semiHidden/>
    <w:unhideWhenUsed/>
    <w:rsid w:val="00907A71"/>
  </w:style>
  <w:style w:type="character" w:customStyle="1" w:styleId="go">
    <w:name w:val="go"/>
    <w:basedOn w:val="a0"/>
    <w:rsid w:val="006E3058"/>
  </w:style>
  <w:style w:type="character" w:styleId="-">
    <w:name w:val="Hyperlink"/>
    <w:basedOn w:val="a0"/>
    <w:uiPriority w:val="99"/>
    <w:unhideWhenUsed/>
    <w:rsid w:val="006E3058"/>
    <w:rPr>
      <w:color w:val="0F73BB"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20111">
      <w:bodyDiv w:val="1"/>
      <w:marLeft w:val="0"/>
      <w:marRight w:val="0"/>
      <w:marTop w:val="0"/>
      <w:marBottom w:val="0"/>
      <w:divBdr>
        <w:top w:val="none" w:sz="0" w:space="0" w:color="auto"/>
        <w:left w:val="none" w:sz="0" w:space="0" w:color="auto"/>
        <w:bottom w:val="none" w:sz="0" w:space="0" w:color="auto"/>
        <w:right w:val="none" w:sz="0" w:space="0" w:color="auto"/>
      </w:divBdr>
    </w:div>
    <w:div w:id="1764184303">
      <w:bodyDiv w:val="1"/>
      <w:marLeft w:val="0"/>
      <w:marRight w:val="0"/>
      <w:marTop w:val="0"/>
      <w:marBottom w:val="0"/>
      <w:divBdr>
        <w:top w:val="none" w:sz="0" w:space="0" w:color="auto"/>
        <w:left w:val="none" w:sz="0" w:space="0" w:color="auto"/>
        <w:bottom w:val="none" w:sz="0" w:space="0" w:color="auto"/>
        <w:right w:val="none" w:sz="0" w:space="0" w:color="auto"/>
      </w:divBdr>
    </w:div>
    <w:div w:id="1846433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ap-training.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ssup.net/training/universal-prevention-curriculu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sup.greece@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ssup.greece@gmail.com" TargetMode="External"/><Relationship Id="rId4" Type="http://schemas.openxmlformats.org/officeDocument/2006/relationships/webSettings" Target="webSettings.xml"/><Relationship Id="rId9" Type="http://schemas.openxmlformats.org/officeDocument/2006/relationships/hyperlink" Target="https://www.issup.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SSUP">
  <a:themeElements>
    <a:clrScheme name="ISSUP 1">
      <a:dk1>
        <a:srgbClr val="000000"/>
      </a:dk1>
      <a:lt1>
        <a:srgbClr val="FFFFFF"/>
      </a:lt1>
      <a:dk2>
        <a:srgbClr val="6F7072"/>
      </a:dk2>
      <a:lt2>
        <a:srgbClr val="F4F1E6"/>
      </a:lt2>
      <a:accent1>
        <a:srgbClr val="F99524"/>
      </a:accent1>
      <a:accent2>
        <a:srgbClr val="749D3F"/>
      </a:accent2>
      <a:accent3>
        <a:srgbClr val="B22130"/>
      </a:accent3>
      <a:accent4>
        <a:srgbClr val="0F73BB"/>
      </a:accent4>
      <a:accent5>
        <a:srgbClr val="562E8E"/>
      </a:accent5>
      <a:accent6>
        <a:srgbClr val="EC2429"/>
      </a:accent6>
      <a:hlink>
        <a:srgbClr val="0F73BB"/>
      </a:hlink>
      <a:folHlink>
        <a:srgbClr val="B2213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SUP" id="{AD3F0E35-2A5E-CA42-9550-1FAFCAE57937}" vid="{94219E03-3AD7-1E48-8868-74F7A9ECAAE3}"/>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897</Words>
  <Characters>4850</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ISSUP</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Lee</dc:creator>
  <cp:keywords/>
  <dc:description/>
  <cp:lastModifiedBy>Natalia Zachartzi</cp:lastModifiedBy>
  <cp:revision>3</cp:revision>
  <cp:lastPrinted>2021-03-03T14:56:00Z</cp:lastPrinted>
  <dcterms:created xsi:type="dcterms:W3CDTF">2022-01-12T09:56:00Z</dcterms:created>
  <dcterms:modified xsi:type="dcterms:W3CDTF">2022-01-12T10:26:00Z</dcterms:modified>
</cp:coreProperties>
</file>